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D7" w:rsidRPr="00EF1EE4" w:rsidRDefault="00D053D7" w:rsidP="006F71AA">
      <w:pPr>
        <w:pStyle w:val="a5"/>
        <w:tabs>
          <w:tab w:val="center" w:pos="4153"/>
        </w:tabs>
        <w:spacing w:line="360" w:lineRule="auto"/>
        <w:rPr>
          <w:rFonts w:ascii="黑体" w:eastAsia="黑体"/>
          <w:sz w:val="36"/>
          <w:szCs w:val="36"/>
        </w:rPr>
      </w:pPr>
      <w:r w:rsidRPr="00EF1EE4">
        <w:rPr>
          <w:rFonts w:ascii="黑体" w:eastAsia="黑体" w:hAnsi="宋体" w:hint="eastAsia"/>
          <w:sz w:val="36"/>
          <w:szCs w:val="36"/>
        </w:rPr>
        <w:t>关于做好</w:t>
      </w:r>
      <w:r w:rsidR="00BD75CF">
        <w:rPr>
          <w:rFonts w:ascii="黑体" w:eastAsia="黑体" w:hAnsi="宋体" w:hint="eastAsia"/>
          <w:sz w:val="36"/>
          <w:szCs w:val="36"/>
        </w:rPr>
        <w:t>2016</w:t>
      </w:r>
      <w:r w:rsidRPr="00EF1EE4">
        <w:rPr>
          <w:rFonts w:ascii="黑体" w:eastAsia="黑体" w:hAnsi="宋体" w:hint="eastAsia"/>
          <w:sz w:val="36"/>
          <w:szCs w:val="36"/>
        </w:rPr>
        <w:t>年</w:t>
      </w:r>
      <w:r w:rsidR="00823E57">
        <w:rPr>
          <w:rFonts w:ascii="黑体" w:eastAsia="黑体" w:hAnsi="宋体" w:hint="eastAsia"/>
          <w:sz w:val="36"/>
          <w:szCs w:val="36"/>
        </w:rPr>
        <w:t>成都市双流区</w:t>
      </w:r>
      <w:r w:rsidRPr="00EF1EE4">
        <w:rPr>
          <w:rFonts w:ascii="黑体" w:eastAsia="黑体" w:hAnsi="宋体" w:hint="eastAsia"/>
          <w:sz w:val="36"/>
          <w:szCs w:val="36"/>
        </w:rPr>
        <w:t>中小学教师信息技术应用能力提升工程</w:t>
      </w:r>
      <w:r w:rsidR="00F94E07">
        <w:rPr>
          <w:rFonts w:ascii="黑体" w:eastAsia="黑体" w:hAnsi="宋体" w:hint="eastAsia"/>
          <w:sz w:val="36"/>
          <w:szCs w:val="36"/>
        </w:rPr>
        <w:t>区级</w:t>
      </w:r>
      <w:r w:rsidRPr="00EF1EE4">
        <w:rPr>
          <w:rFonts w:ascii="黑体" w:eastAsia="黑体" w:hAnsi="宋体" w:hint="eastAsia"/>
          <w:sz w:val="36"/>
          <w:szCs w:val="36"/>
        </w:rPr>
        <w:t>培训的通知</w:t>
      </w:r>
    </w:p>
    <w:p w:rsidR="00D053D7" w:rsidRPr="0077355C" w:rsidRDefault="00D053D7" w:rsidP="009B7084">
      <w:pPr>
        <w:pStyle w:val="a7"/>
        <w:spacing w:before="0" w:beforeAutospacing="0" w:after="0" w:afterAutospacing="0" w:line="360" w:lineRule="auto"/>
        <w:jc w:val="both"/>
        <w:rPr>
          <w:bCs/>
          <w:kern w:val="24"/>
          <w:sz w:val="28"/>
          <w:szCs w:val="28"/>
        </w:rPr>
      </w:pPr>
      <w:r w:rsidRPr="0077355C">
        <w:rPr>
          <w:rFonts w:hint="eastAsia"/>
          <w:bCs/>
          <w:kern w:val="24"/>
          <w:sz w:val="28"/>
          <w:szCs w:val="28"/>
        </w:rPr>
        <w:t>各</w:t>
      </w:r>
      <w:r w:rsidR="007323A8">
        <w:rPr>
          <w:rFonts w:hint="eastAsia"/>
          <w:bCs/>
          <w:kern w:val="24"/>
          <w:sz w:val="28"/>
          <w:szCs w:val="28"/>
        </w:rPr>
        <w:t>相关学校</w:t>
      </w:r>
      <w:r w:rsidRPr="0077355C">
        <w:rPr>
          <w:rFonts w:hint="eastAsia"/>
          <w:bCs/>
          <w:kern w:val="24"/>
          <w:sz w:val="28"/>
          <w:szCs w:val="28"/>
        </w:rPr>
        <w:t>：</w:t>
      </w:r>
    </w:p>
    <w:p w:rsidR="00D053D7" w:rsidRPr="0077355C"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根据教育部《关于实施全国中小学教师信息技术应用能力提升工程的意见》（教师〔</w:t>
      </w:r>
      <w:r w:rsidRPr="0077355C">
        <w:rPr>
          <w:bCs/>
          <w:kern w:val="24"/>
          <w:sz w:val="28"/>
          <w:szCs w:val="28"/>
        </w:rPr>
        <w:t>2013</w:t>
      </w:r>
      <w:r w:rsidRPr="0077355C">
        <w:rPr>
          <w:rFonts w:hint="eastAsia"/>
          <w:bCs/>
          <w:kern w:val="24"/>
          <w:sz w:val="28"/>
          <w:szCs w:val="28"/>
        </w:rPr>
        <w:t>〕</w:t>
      </w:r>
      <w:r w:rsidRPr="0077355C">
        <w:rPr>
          <w:bCs/>
          <w:kern w:val="24"/>
          <w:sz w:val="28"/>
          <w:szCs w:val="28"/>
        </w:rPr>
        <w:t xml:space="preserve">13 </w:t>
      </w:r>
      <w:r w:rsidRPr="0077355C">
        <w:rPr>
          <w:rFonts w:hint="eastAsia"/>
          <w:bCs/>
          <w:kern w:val="24"/>
          <w:sz w:val="28"/>
          <w:szCs w:val="28"/>
        </w:rPr>
        <w:t>号）、</w:t>
      </w:r>
      <w:r w:rsidR="00E2076C">
        <w:rPr>
          <w:rFonts w:hint="eastAsia"/>
          <w:bCs/>
          <w:kern w:val="24"/>
          <w:sz w:val="28"/>
          <w:szCs w:val="28"/>
        </w:rPr>
        <w:t>四川省</w:t>
      </w:r>
      <w:r w:rsidRPr="0077355C">
        <w:rPr>
          <w:rFonts w:hint="eastAsia"/>
          <w:bCs/>
          <w:kern w:val="24"/>
          <w:sz w:val="28"/>
          <w:szCs w:val="28"/>
        </w:rPr>
        <w:t>教育厅《关于印发＜四川省中小学教师信息技术应用能力提升工程实施意见＞的通知》（川教函〔</w:t>
      </w:r>
      <w:r w:rsidRPr="0077355C">
        <w:rPr>
          <w:bCs/>
          <w:kern w:val="24"/>
          <w:sz w:val="28"/>
          <w:szCs w:val="28"/>
        </w:rPr>
        <w:t>2014</w:t>
      </w:r>
      <w:r w:rsidRPr="0077355C">
        <w:rPr>
          <w:rFonts w:hint="eastAsia"/>
          <w:bCs/>
          <w:kern w:val="24"/>
          <w:sz w:val="28"/>
          <w:szCs w:val="28"/>
        </w:rPr>
        <w:t>〕</w:t>
      </w:r>
      <w:r w:rsidRPr="0077355C">
        <w:rPr>
          <w:bCs/>
          <w:kern w:val="24"/>
          <w:sz w:val="28"/>
          <w:szCs w:val="28"/>
        </w:rPr>
        <w:t xml:space="preserve">468 </w:t>
      </w:r>
      <w:r w:rsidRPr="0077355C">
        <w:rPr>
          <w:rFonts w:hint="eastAsia"/>
          <w:bCs/>
          <w:kern w:val="24"/>
          <w:sz w:val="28"/>
          <w:szCs w:val="28"/>
        </w:rPr>
        <w:t>号）、成都市教育局《成都市中小学教师信息技术应用能力提升工程实施方案》（〔</w:t>
      </w:r>
      <w:r w:rsidRPr="0077355C">
        <w:rPr>
          <w:bCs/>
          <w:kern w:val="24"/>
          <w:sz w:val="28"/>
          <w:szCs w:val="28"/>
        </w:rPr>
        <w:t>2015</w:t>
      </w:r>
      <w:r w:rsidRPr="0077355C">
        <w:rPr>
          <w:rFonts w:hint="eastAsia"/>
          <w:bCs/>
          <w:kern w:val="24"/>
          <w:sz w:val="28"/>
          <w:szCs w:val="28"/>
        </w:rPr>
        <w:t>〕</w:t>
      </w:r>
      <w:r w:rsidRPr="0077355C">
        <w:rPr>
          <w:bCs/>
          <w:kern w:val="24"/>
          <w:sz w:val="28"/>
          <w:szCs w:val="28"/>
        </w:rPr>
        <w:t>-67</w:t>
      </w:r>
      <w:r w:rsidRPr="0077355C">
        <w:rPr>
          <w:rFonts w:hint="eastAsia"/>
          <w:bCs/>
          <w:kern w:val="24"/>
          <w:sz w:val="28"/>
          <w:szCs w:val="28"/>
        </w:rPr>
        <w:t>）</w:t>
      </w:r>
      <w:r w:rsidR="00E2076C">
        <w:rPr>
          <w:rFonts w:hint="eastAsia"/>
          <w:bCs/>
          <w:kern w:val="24"/>
          <w:sz w:val="28"/>
          <w:szCs w:val="28"/>
        </w:rPr>
        <w:t>、</w:t>
      </w:r>
      <w:r w:rsidR="00E2076C" w:rsidRPr="00E2076C">
        <w:rPr>
          <w:rFonts w:hint="eastAsia"/>
          <w:bCs/>
          <w:kern w:val="24"/>
          <w:sz w:val="28"/>
          <w:szCs w:val="28"/>
        </w:rPr>
        <w:t>双流县教育局《关于印发〈双流县中小学教师信息技术应用能力提升工程实施方案〉的通知》（双教函[2015]181号）精神</w:t>
      </w:r>
      <w:r w:rsidRPr="0077355C">
        <w:rPr>
          <w:rFonts w:hint="eastAsia"/>
          <w:bCs/>
          <w:kern w:val="24"/>
          <w:sz w:val="28"/>
          <w:szCs w:val="28"/>
        </w:rPr>
        <w:t>，现就做好我</w:t>
      </w:r>
      <w:r w:rsidR="00EE2322">
        <w:rPr>
          <w:rFonts w:hint="eastAsia"/>
          <w:bCs/>
          <w:kern w:val="24"/>
          <w:sz w:val="28"/>
          <w:szCs w:val="28"/>
        </w:rPr>
        <w:t>区</w:t>
      </w:r>
      <w:r w:rsidR="00EE2322">
        <w:rPr>
          <w:bCs/>
          <w:kern w:val="24"/>
          <w:sz w:val="28"/>
          <w:szCs w:val="28"/>
        </w:rPr>
        <w:t xml:space="preserve"> 201</w:t>
      </w:r>
      <w:r w:rsidR="00EE2322">
        <w:rPr>
          <w:rFonts w:hint="eastAsia"/>
          <w:bCs/>
          <w:kern w:val="24"/>
          <w:sz w:val="28"/>
          <w:szCs w:val="28"/>
        </w:rPr>
        <w:t>6</w:t>
      </w:r>
      <w:r w:rsidRPr="0077355C">
        <w:rPr>
          <w:bCs/>
          <w:kern w:val="24"/>
          <w:sz w:val="28"/>
          <w:szCs w:val="28"/>
        </w:rPr>
        <w:t xml:space="preserve"> </w:t>
      </w:r>
      <w:r w:rsidRPr="0077355C">
        <w:rPr>
          <w:rFonts w:hint="eastAsia"/>
          <w:bCs/>
          <w:kern w:val="24"/>
          <w:sz w:val="28"/>
          <w:szCs w:val="28"/>
        </w:rPr>
        <w:t>年“能力提升工程”</w:t>
      </w:r>
      <w:r w:rsidR="00EE2322">
        <w:rPr>
          <w:rFonts w:hint="eastAsia"/>
          <w:bCs/>
          <w:kern w:val="24"/>
          <w:sz w:val="28"/>
          <w:szCs w:val="28"/>
        </w:rPr>
        <w:t>区</w:t>
      </w:r>
      <w:r w:rsidRPr="0077355C">
        <w:rPr>
          <w:rFonts w:hint="eastAsia"/>
          <w:bCs/>
          <w:kern w:val="24"/>
          <w:sz w:val="28"/>
          <w:szCs w:val="28"/>
        </w:rPr>
        <w:t>级培训通知如下：</w:t>
      </w:r>
    </w:p>
    <w:p w:rsidR="00D053D7" w:rsidRPr="00EF1EE4" w:rsidRDefault="00D053D7" w:rsidP="00EF1EE4">
      <w:pPr>
        <w:pStyle w:val="a7"/>
        <w:spacing w:before="0" w:beforeAutospacing="0" w:after="0" w:afterAutospacing="0" w:line="360" w:lineRule="auto"/>
        <w:ind w:firstLineChars="200" w:firstLine="562"/>
        <w:jc w:val="both"/>
        <w:rPr>
          <w:rFonts w:ascii="黑体" w:eastAsia="黑体"/>
          <w:b/>
          <w:bCs/>
          <w:kern w:val="24"/>
          <w:sz w:val="28"/>
          <w:szCs w:val="28"/>
        </w:rPr>
      </w:pPr>
      <w:r w:rsidRPr="00EF1EE4">
        <w:rPr>
          <w:rFonts w:ascii="黑体" w:eastAsia="黑体" w:hint="eastAsia"/>
          <w:b/>
          <w:bCs/>
          <w:kern w:val="24"/>
          <w:sz w:val="28"/>
          <w:szCs w:val="28"/>
        </w:rPr>
        <w:t>一、培训对象和目标</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（一）培训对象：全</w:t>
      </w:r>
      <w:r w:rsidR="00F0099D">
        <w:rPr>
          <w:rFonts w:hint="eastAsia"/>
          <w:bCs/>
          <w:kern w:val="24"/>
          <w:sz w:val="28"/>
          <w:szCs w:val="28"/>
        </w:rPr>
        <w:t>区中小学</w:t>
      </w:r>
      <w:r>
        <w:rPr>
          <w:bCs/>
          <w:kern w:val="24"/>
          <w:sz w:val="28"/>
          <w:szCs w:val="28"/>
        </w:rPr>
        <w:t>1300</w:t>
      </w:r>
      <w:r>
        <w:rPr>
          <w:rFonts w:hint="eastAsia"/>
          <w:bCs/>
          <w:kern w:val="24"/>
          <w:sz w:val="28"/>
          <w:szCs w:val="28"/>
        </w:rPr>
        <w:t>名</w:t>
      </w:r>
      <w:r w:rsidR="00761DCE">
        <w:rPr>
          <w:rFonts w:hint="eastAsia"/>
          <w:bCs/>
          <w:kern w:val="24"/>
          <w:sz w:val="28"/>
          <w:szCs w:val="28"/>
        </w:rPr>
        <w:t>学科教师。（具体参培学校名单</w:t>
      </w:r>
      <w:r w:rsidRPr="0077355C">
        <w:rPr>
          <w:rFonts w:hint="eastAsia"/>
          <w:bCs/>
          <w:kern w:val="24"/>
          <w:sz w:val="28"/>
          <w:szCs w:val="28"/>
        </w:rPr>
        <w:t>见附件</w:t>
      </w:r>
      <w:r w:rsidRPr="0077355C">
        <w:rPr>
          <w:bCs/>
          <w:kern w:val="24"/>
          <w:sz w:val="28"/>
          <w:szCs w:val="28"/>
        </w:rPr>
        <w:t xml:space="preserve"> </w:t>
      </w:r>
      <w:r w:rsidRPr="0077355C">
        <w:rPr>
          <w:rFonts w:hint="eastAsia"/>
          <w:bCs/>
          <w:kern w:val="24"/>
          <w:sz w:val="28"/>
          <w:szCs w:val="28"/>
        </w:rPr>
        <w:t>）</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（二）培训目标：</w:t>
      </w:r>
    </w:p>
    <w:p w:rsidR="00D053D7" w:rsidRPr="00AE7BBB" w:rsidRDefault="00D053D7" w:rsidP="00EF1EE4">
      <w:pPr>
        <w:pStyle w:val="a7"/>
        <w:spacing w:before="0" w:beforeAutospacing="0" w:after="0" w:afterAutospacing="0" w:line="360" w:lineRule="auto"/>
        <w:ind w:firstLineChars="200" w:firstLine="560"/>
        <w:jc w:val="both"/>
        <w:rPr>
          <w:bCs/>
          <w:kern w:val="24"/>
          <w:sz w:val="28"/>
          <w:szCs w:val="28"/>
        </w:rPr>
      </w:pPr>
      <w:r w:rsidRPr="00AE7BBB">
        <w:rPr>
          <w:bCs/>
          <w:kern w:val="24"/>
          <w:sz w:val="28"/>
          <w:szCs w:val="28"/>
        </w:rPr>
        <w:t>1.</w:t>
      </w:r>
      <w:r w:rsidRPr="00AE7BBB">
        <w:rPr>
          <w:rFonts w:hint="eastAsia"/>
          <w:bCs/>
          <w:kern w:val="24"/>
          <w:sz w:val="28"/>
          <w:szCs w:val="28"/>
        </w:rPr>
        <w:t>认识信息技术应用主要特征。了解信息技术在中小学</w:t>
      </w:r>
      <w:r>
        <w:rPr>
          <w:rFonts w:hint="eastAsia"/>
          <w:bCs/>
          <w:kern w:val="24"/>
          <w:sz w:val="28"/>
          <w:szCs w:val="28"/>
        </w:rPr>
        <w:t>（幼儿园）</w:t>
      </w:r>
      <w:r w:rsidRPr="00AE7BBB">
        <w:rPr>
          <w:rFonts w:hint="eastAsia"/>
          <w:bCs/>
          <w:kern w:val="24"/>
          <w:sz w:val="28"/>
          <w:szCs w:val="28"/>
        </w:rPr>
        <w:t>教育教学领域的应用特征，了解信息技术应用能力提升工程的目标与价值。</w:t>
      </w:r>
    </w:p>
    <w:p w:rsidR="00D053D7" w:rsidRPr="00AE7BBB" w:rsidRDefault="00D053D7" w:rsidP="00EF1EE4">
      <w:pPr>
        <w:pStyle w:val="a7"/>
        <w:spacing w:before="0" w:beforeAutospacing="0" w:after="0" w:afterAutospacing="0" w:line="360" w:lineRule="auto"/>
        <w:ind w:firstLineChars="200" w:firstLine="560"/>
        <w:jc w:val="both"/>
        <w:rPr>
          <w:bCs/>
          <w:kern w:val="24"/>
          <w:sz w:val="28"/>
          <w:szCs w:val="28"/>
        </w:rPr>
      </w:pPr>
      <w:r w:rsidRPr="00AE7BBB">
        <w:rPr>
          <w:bCs/>
          <w:kern w:val="24"/>
          <w:sz w:val="28"/>
          <w:szCs w:val="28"/>
        </w:rPr>
        <w:t>2.</w:t>
      </w:r>
      <w:r w:rsidRPr="00AE7BBB">
        <w:rPr>
          <w:rFonts w:hint="eastAsia"/>
          <w:bCs/>
          <w:kern w:val="24"/>
          <w:sz w:val="28"/>
          <w:szCs w:val="28"/>
        </w:rPr>
        <w:t>掌握信息技术应用基本技能。形成在中小学</w:t>
      </w:r>
      <w:r>
        <w:rPr>
          <w:rFonts w:hint="eastAsia"/>
          <w:bCs/>
          <w:kern w:val="24"/>
          <w:sz w:val="28"/>
          <w:szCs w:val="28"/>
        </w:rPr>
        <w:t>（幼儿园）</w:t>
      </w:r>
      <w:r w:rsidRPr="00AE7BBB">
        <w:rPr>
          <w:rFonts w:hint="eastAsia"/>
          <w:bCs/>
          <w:kern w:val="24"/>
          <w:sz w:val="28"/>
          <w:szCs w:val="28"/>
        </w:rPr>
        <w:t>教育教学中应用信息技术的基本素养，初步掌握信息技术应用的基本技能。</w:t>
      </w:r>
    </w:p>
    <w:p w:rsidR="00D053D7" w:rsidRPr="00AE7BBB" w:rsidRDefault="00D053D7" w:rsidP="00EF1EE4">
      <w:pPr>
        <w:pStyle w:val="a7"/>
        <w:spacing w:before="0" w:beforeAutospacing="0" w:after="0" w:afterAutospacing="0" w:line="360" w:lineRule="auto"/>
        <w:ind w:firstLineChars="200" w:firstLine="560"/>
        <w:jc w:val="both"/>
        <w:rPr>
          <w:bCs/>
          <w:kern w:val="24"/>
          <w:sz w:val="28"/>
          <w:szCs w:val="28"/>
        </w:rPr>
      </w:pPr>
      <w:r w:rsidRPr="00AE7BBB">
        <w:rPr>
          <w:bCs/>
          <w:kern w:val="24"/>
          <w:sz w:val="28"/>
          <w:szCs w:val="28"/>
        </w:rPr>
        <w:lastRenderedPageBreak/>
        <w:t>3.</w:t>
      </w:r>
      <w:r w:rsidRPr="00AE7BBB">
        <w:rPr>
          <w:rFonts w:hint="eastAsia"/>
          <w:bCs/>
          <w:kern w:val="24"/>
          <w:sz w:val="28"/>
          <w:szCs w:val="28"/>
        </w:rPr>
        <w:t>运用信息技术改进教学实践。学习与实践运用信息技术改进教学的方法和对策，以课例研究为载体、精品课例为标志提升信息技术应用能力。</w:t>
      </w:r>
    </w:p>
    <w:p w:rsidR="00D053D7" w:rsidRPr="00AE7BBB" w:rsidRDefault="00D053D7" w:rsidP="00EF1EE4">
      <w:pPr>
        <w:pStyle w:val="a7"/>
        <w:spacing w:before="0" w:beforeAutospacing="0" w:after="0" w:afterAutospacing="0" w:line="360" w:lineRule="auto"/>
        <w:ind w:firstLineChars="200" w:firstLine="560"/>
        <w:jc w:val="both"/>
        <w:rPr>
          <w:bCs/>
          <w:kern w:val="24"/>
          <w:sz w:val="28"/>
          <w:szCs w:val="28"/>
        </w:rPr>
      </w:pPr>
      <w:r w:rsidRPr="00AE7BBB">
        <w:rPr>
          <w:bCs/>
          <w:kern w:val="24"/>
          <w:sz w:val="28"/>
          <w:szCs w:val="28"/>
        </w:rPr>
        <w:t>4.</w:t>
      </w:r>
      <w:r w:rsidRPr="00AE7BBB">
        <w:rPr>
          <w:rFonts w:hint="eastAsia"/>
          <w:bCs/>
          <w:kern w:val="24"/>
          <w:sz w:val="28"/>
          <w:szCs w:val="28"/>
        </w:rPr>
        <w:t>学会混合式研修的发展方式。认真参与混合式培训过程，初步掌握混合式研修方式，形成基于校本实践的信息化专业发展的意识与能力。</w:t>
      </w:r>
    </w:p>
    <w:p w:rsidR="00D053D7" w:rsidRPr="0077355C" w:rsidRDefault="00D053D7" w:rsidP="00EF1EE4">
      <w:pPr>
        <w:pStyle w:val="a7"/>
        <w:spacing w:before="0" w:beforeAutospacing="0" w:after="0" w:afterAutospacing="0" w:line="360" w:lineRule="auto"/>
        <w:ind w:firstLineChars="200" w:firstLine="560"/>
        <w:jc w:val="both"/>
        <w:rPr>
          <w:bCs/>
          <w:kern w:val="24"/>
          <w:sz w:val="28"/>
          <w:szCs w:val="28"/>
        </w:rPr>
      </w:pPr>
      <w:r>
        <w:rPr>
          <w:rFonts w:hint="eastAsia"/>
          <w:bCs/>
          <w:kern w:val="24"/>
          <w:sz w:val="28"/>
          <w:szCs w:val="28"/>
        </w:rPr>
        <w:t>（三）培训学时：网络</w:t>
      </w:r>
      <w:r w:rsidRPr="00EF1EE4">
        <w:rPr>
          <w:rFonts w:hint="eastAsia"/>
          <w:bCs/>
          <w:kern w:val="24"/>
          <w:sz w:val="28"/>
          <w:szCs w:val="28"/>
        </w:rPr>
        <w:t>研修</w:t>
      </w:r>
      <w:r w:rsidRPr="00EF1EE4">
        <w:rPr>
          <w:bCs/>
          <w:kern w:val="24"/>
          <w:sz w:val="28"/>
          <w:szCs w:val="28"/>
        </w:rPr>
        <w:t xml:space="preserve"> 50 </w:t>
      </w:r>
      <w:r w:rsidRPr="00EF1EE4">
        <w:rPr>
          <w:rFonts w:hint="eastAsia"/>
          <w:bCs/>
          <w:kern w:val="24"/>
          <w:sz w:val="28"/>
          <w:szCs w:val="28"/>
        </w:rPr>
        <w:t>学时。</w:t>
      </w:r>
    </w:p>
    <w:p w:rsidR="00D053D7" w:rsidRPr="00EF1EE4" w:rsidRDefault="00D053D7" w:rsidP="00EF1EE4">
      <w:pPr>
        <w:pStyle w:val="a7"/>
        <w:spacing w:before="0" w:beforeAutospacing="0" w:after="0" w:afterAutospacing="0" w:line="360" w:lineRule="auto"/>
        <w:ind w:firstLineChars="200" w:firstLine="562"/>
        <w:jc w:val="both"/>
        <w:rPr>
          <w:rFonts w:ascii="黑体" w:eastAsia="黑体"/>
          <w:b/>
          <w:bCs/>
          <w:kern w:val="24"/>
          <w:sz w:val="28"/>
          <w:szCs w:val="28"/>
        </w:rPr>
      </w:pPr>
      <w:r w:rsidRPr="00EF1EE4">
        <w:rPr>
          <w:rFonts w:ascii="黑体" w:eastAsia="黑体" w:hint="eastAsia"/>
          <w:b/>
          <w:bCs/>
          <w:kern w:val="24"/>
          <w:sz w:val="28"/>
          <w:szCs w:val="28"/>
        </w:rPr>
        <w:t>二、培训内容和方式</w:t>
      </w:r>
    </w:p>
    <w:p w:rsidR="00D053D7"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依据《中小学教师信息技术应用能力标准》、《中小学教师信息技术应用能力培训课程标准》和《中小学教师信息技术应用能力测评指南》，以提高教师信息技术应用能力为核心，以应用技术优化课堂教学、应用技术转变学习方式和促进教师专业发展为重点，围绕各培训项目的具体目标任务和要求设置培训课程内容。</w:t>
      </w:r>
    </w:p>
    <w:p w:rsidR="00D053D7" w:rsidRPr="0077355C" w:rsidRDefault="00D053D7" w:rsidP="00EF1EE4">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从需求出发，突出实践导向，采取网络学习</w:t>
      </w:r>
      <w:r>
        <w:rPr>
          <w:rFonts w:hint="eastAsia"/>
          <w:bCs/>
          <w:kern w:val="24"/>
          <w:sz w:val="28"/>
          <w:szCs w:val="28"/>
        </w:rPr>
        <w:t>与校本研修相结合的</w:t>
      </w:r>
      <w:r w:rsidRPr="0077355C">
        <w:rPr>
          <w:rFonts w:hint="eastAsia"/>
          <w:bCs/>
          <w:kern w:val="24"/>
          <w:sz w:val="28"/>
          <w:szCs w:val="28"/>
        </w:rPr>
        <w:t>方式，现场观摩与操作体验相结合、专题辅导与互动研讨相结合、案例剖析与经验分享相结合。</w:t>
      </w:r>
    </w:p>
    <w:p w:rsidR="00D053D7" w:rsidRPr="00EF1EE4" w:rsidRDefault="00D053D7" w:rsidP="00EF1EE4">
      <w:pPr>
        <w:pStyle w:val="a7"/>
        <w:spacing w:before="0" w:beforeAutospacing="0" w:after="0" w:afterAutospacing="0" w:line="360" w:lineRule="auto"/>
        <w:ind w:firstLineChars="200" w:firstLine="562"/>
        <w:jc w:val="both"/>
        <w:rPr>
          <w:rFonts w:ascii="黑体" w:eastAsia="黑体"/>
          <w:b/>
          <w:bCs/>
          <w:kern w:val="24"/>
          <w:sz w:val="28"/>
          <w:szCs w:val="28"/>
        </w:rPr>
      </w:pPr>
      <w:r w:rsidRPr="00EF1EE4">
        <w:rPr>
          <w:rFonts w:ascii="黑体" w:eastAsia="黑体" w:hint="eastAsia"/>
          <w:b/>
          <w:bCs/>
          <w:kern w:val="24"/>
          <w:sz w:val="28"/>
          <w:szCs w:val="28"/>
        </w:rPr>
        <w:t>三、培训时间安排</w:t>
      </w:r>
    </w:p>
    <w:p w:rsidR="00D053D7" w:rsidRPr="00AE7BBB" w:rsidRDefault="00D053D7" w:rsidP="00EF1EE4">
      <w:pPr>
        <w:pStyle w:val="a7"/>
        <w:spacing w:before="0" w:beforeAutospacing="0" w:after="0" w:afterAutospacing="0" w:line="360" w:lineRule="auto"/>
        <w:ind w:firstLineChars="200" w:firstLine="560"/>
        <w:jc w:val="both"/>
        <w:rPr>
          <w:bCs/>
          <w:kern w:val="24"/>
          <w:sz w:val="28"/>
          <w:szCs w:val="28"/>
        </w:rPr>
      </w:pPr>
      <w:r>
        <w:rPr>
          <w:bCs/>
          <w:kern w:val="24"/>
          <w:sz w:val="28"/>
          <w:szCs w:val="28"/>
        </w:rPr>
        <w:t>2016</w:t>
      </w:r>
      <w:r w:rsidRPr="00AE7BBB">
        <w:rPr>
          <w:rFonts w:hint="eastAsia"/>
          <w:bCs/>
          <w:kern w:val="24"/>
          <w:sz w:val="28"/>
          <w:szCs w:val="28"/>
        </w:rPr>
        <w:t>年</w:t>
      </w:r>
      <w:r w:rsidR="00A27376">
        <w:rPr>
          <w:rFonts w:hint="eastAsia"/>
          <w:bCs/>
          <w:kern w:val="24"/>
          <w:sz w:val="28"/>
          <w:szCs w:val="28"/>
        </w:rPr>
        <w:t>11</w:t>
      </w:r>
      <w:r>
        <w:rPr>
          <w:rFonts w:hint="eastAsia"/>
          <w:bCs/>
          <w:kern w:val="24"/>
          <w:sz w:val="28"/>
          <w:szCs w:val="28"/>
        </w:rPr>
        <w:t>月</w:t>
      </w:r>
      <w:r w:rsidR="00A27376">
        <w:rPr>
          <w:rFonts w:hint="eastAsia"/>
          <w:bCs/>
          <w:kern w:val="24"/>
          <w:sz w:val="28"/>
          <w:szCs w:val="28"/>
        </w:rPr>
        <w:t>20</w:t>
      </w:r>
      <w:r>
        <w:rPr>
          <w:rFonts w:hint="eastAsia"/>
          <w:bCs/>
          <w:kern w:val="24"/>
          <w:sz w:val="28"/>
          <w:szCs w:val="28"/>
        </w:rPr>
        <w:t>日</w:t>
      </w:r>
      <w:r w:rsidRPr="00AE7BBB">
        <w:rPr>
          <w:bCs/>
          <w:kern w:val="24"/>
          <w:sz w:val="28"/>
          <w:szCs w:val="28"/>
        </w:rPr>
        <w:t>—</w:t>
      </w:r>
      <w:r w:rsidR="00A27376">
        <w:rPr>
          <w:bCs/>
          <w:kern w:val="24"/>
          <w:sz w:val="28"/>
          <w:szCs w:val="28"/>
        </w:rPr>
        <w:t>201</w:t>
      </w:r>
      <w:r w:rsidR="00A27376">
        <w:rPr>
          <w:rFonts w:hint="eastAsia"/>
          <w:bCs/>
          <w:kern w:val="24"/>
          <w:sz w:val="28"/>
          <w:szCs w:val="28"/>
        </w:rPr>
        <w:t>7</w:t>
      </w:r>
      <w:r w:rsidRPr="00AE7BBB">
        <w:rPr>
          <w:rFonts w:hint="eastAsia"/>
          <w:bCs/>
          <w:kern w:val="24"/>
          <w:sz w:val="28"/>
          <w:szCs w:val="28"/>
        </w:rPr>
        <w:t>年</w:t>
      </w:r>
      <w:r w:rsidR="00A27376">
        <w:rPr>
          <w:rFonts w:hint="eastAsia"/>
          <w:bCs/>
          <w:kern w:val="24"/>
          <w:sz w:val="28"/>
          <w:szCs w:val="28"/>
        </w:rPr>
        <w:t>1</w:t>
      </w:r>
      <w:r w:rsidRPr="00AE7BBB">
        <w:rPr>
          <w:rFonts w:hint="eastAsia"/>
          <w:bCs/>
          <w:kern w:val="24"/>
          <w:sz w:val="28"/>
          <w:szCs w:val="28"/>
        </w:rPr>
        <w:t>月</w:t>
      </w:r>
      <w:r w:rsidR="002A3B26">
        <w:rPr>
          <w:rFonts w:hint="eastAsia"/>
          <w:bCs/>
          <w:kern w:val="24"/>
          <w:sz w:val="28"/>
          <w:szCs w:val="28"/>
        </w:rPr>
        <w:t>10</w:t>
      </w:r>
      <w:r>
        <w:rPr>
          <w:rFonts w:hint="eastAsia"/>
          <w:bCs/>
          <w:kern w:val="24"/>
          <w:sz w:val="28"/>
          <w:szCs w:val="28"/>
        </w:rPr>
        <w:t>日</w:t>
      </w:r>
    </w:p>
    <w:p w:rsidR="00D053D7" w:rsidRPr="00EF1EE4" w:rsidRDefault="00D053D7" w:rsidP="00EF1EE4">
      <w:pPr>
        <w:pStyle w:val="a7"/>
        <w:spacing w:before="0" w:beforeAutospacing="0" w:after="0" w:afterAutospacing="0" w:line="360" w:lineRule="auto"/>
        <w:ind w:firstLineChars="200" w:firstLine="562"/>
        <w:jc w:val="both"/>
        <w:rPr>
          <w:rFonts w:ascii="黑体" w:eastAsia="黑体"/>
          <w:b/>
          <w:bCs/>
          <w:kern w:val="24"/>
          <w:sz w:val="28"/>
          <w:szCs w:val="28"/>
        </w:rPr>
      </w:pPr>
      <w:r w:rsidRPr="00EF1EE4">
        <w:rPr>
          <w:rFonts w:ascii="黑体" w:eastAsia="黑体" w:hint="eastAsia"/>
          <w:b/>
          <w:bCs/>
          <w:kern w:val="24"/>
          <w:sz w:val="28"/>
          <w:szCs w:val="28"/>
        </w:rPr>
        <w:t>四、考核方案</w:t>
      </w:r>
    </w:p>
    <w:tbl>
      <w:tblPr>
        <w:tblW w:w="8680" w:type="dxa"/>
        <w:tblInd w:w="93" w:type="dxa"/>
        <w:tblLook w:val="00A0"/>
      </w:tblPr>
      <w:tblGrid>
        <w:gridCol w:w="1080"/>
        <w:gridCol w:w="760"/>
        <w:gridCol w:w="1080"/>
        <w:gridCol w:w="3600"/>
        <w:gridCol w:w="1080"/>
        <w:gridCol w:w="1080"/>
      </w:tblGrid>
      <w:tr w:rsidR="00D053D7" w:rsidRPr="00C86960" w:rsidTr="006F71AA">
        <w:trPr>
          <w:trHeight w:val="900"/>
        </w:trPr>
        <w:tc>
          <w:tcPr>
            <w:tcW w:w="1080" w:type="dxa"/>
            <w:tcBorders>
              <w:top w:val="single" w:sz="8" w:space="0" w:color="auto"/>
              <w:left w:val="single" w:sz="8" w:space="0" w:color="auto"/>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考核</w:t>
            </w:r>
          </w:p>
        </w:tc>
        <w:tc>
          <w:tcPr>
            <w:tcW w:w="76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序号</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项目</w:t>
            </w:r>
          </w:p>
        </w:tc>
        <w:tc>
          <w:tcPr>
            <w:tcW w:w="360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考评标准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满分</w:t>
            </w:r>
          </w:p>
        </w:tc>
        <w:tc>
          <w:tcPr>
            <w:tcW w:w="1080" w:type="dxa"/>
            <w:tcBorders>
              <w:top w:val="single" w:sz="8" w:space="0" w:color="auto"/>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考评者</w:t>
            </w:r>
          </w:p>
        </w:tc>
      </w:tr>
      <w:tr w:rsidR="00D053D7" w:rsidRPr="00C86960" w:rsidTr="006F71AA">
        <w:trPr>
          <w:trHeight w:val="900"/>
        </w:trPr>
        <w:tc>
          <w:tcPr>
            <w:tcW w:w="1080" w:type="dxa"/>
            <w:vMerge w:val="restart"/>
            <w:tcBorders>
              <w:top w:val="nil"/>
              <w:left w:val="single" w:sz="8" w:space="0" w:color="auto"/>
              <w:bottom w:val="single" w:sz="8" w:space="0" w:color="000000"/>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参与</w:t>
            </w:r>
            <w:r w:rsidRPr="00C86960">
              <w:rPr>
                <w:rFonts w:ascii="宋体" w:cs="宋体"/>
                <w:b/>
                <w:bCs/>
                <w:color w:val="000000"/>
                <w:kern w:val="0"/>
                <w:szCs w:val="21"/>
              </w:rPr>
              <w:br/>
            </w:r>
            <w:r w:rsidRPr="00C86960">
              <w:rPr>
                <w:rFonts w:ascii="宋体" w:hAnsi="宋体" w:cs="宋体" w:hint="eastAsia"/>
                <w:b/>
                <w:bCs/>
                <w:color w:val="000000"/>
                <w:kern w:val="0"/>
                <w:szCs w:val="21"/>
              </w:rPr>
              <w:t>学研</w:t>
            </w:r>
            <w:r w:rsidRPr="00C86960">
              <w:rPr>
                <w:rFonts w:ascii="宋体" w:cs="宋体"/>
                <w:b/>
                <w:bCs/>
                <w:color w:val="000000"/>
                <w:kern w:val="0"/>
                <w:szCs w:val="21"/>
              </w:rPr>
              <w:br/>
            </w:r>
            <w:r w:rsidRPr="00C86960">
              <w:rPr>
                <w:rFonts w:ascii="宋体" w:hAnsi="宋体" w:cs="宋体" w:hint="eastAsia"/>
                <w:b/>
                <w:bCs/>
                <w:color w:val="000000"/>
                <w:kern w:val="0"/>
                <w:szCs w:val="21"/>
              </w:rPr>
              <w:t>情况</w:t>
            </w:r>
          </w:p>
        </w:tc>
        <w:tc>
          <w:tcPr>
            <w:tcW w:w="76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b/>
                <w:bCs/>
                <w:color w:val="000000"/>
                <w:kern w:val="0"/>
                <w:szCs w:val="21"/>
              </w:rPr>
              <w:t>1</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课程学习</w:t>
            </w:r>
          </w:p>
        </w:tc>
        <w:tc>
          <w:tcPr>
            <w:tcW w:w="360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网上学习累计达到</w:t>
            </w:r>
            <w:r w:rsidRPr="00C86960">
              <w:rPr>
                <w:rFonts w:ascii="宋体" w:hAnsi="宋体" w:cs="宋体"/>
                <w:color w:val="000000"/>
                <w:kern w:val="0"/>
                <w:szCs w:val="21"/>
              </w:rPr>
              <w:t>900</w:t>
            </w:r>
            <w:r w:rsidRPr="00C86960">
              <w:rPr>
                <w:rFonts w:ascii="宋体" w:hAnsi="宋体" w:cs="宋体" w:hint="eastAsia"/>
                <w:color w:val="000000"/>
                <w:kern w:val="0"/>
                <w:szCs w:val="21"/>
              </w:rPr>
              <w:t>分钟记</w:t>
            </w:r>
            <w:r w:rsidRPr="00C86960">
              <w:rPr>
                <w:rFonts w:ascii="宋体" w:hAnsi="宋体" w:cs="宋体"/>
                <w:color w:val="000000"/>
                <w:kern w:val="0"/>
                <w:szCs w:val="21"/>
              </w:rPr>
              <w:t>20</w:t>
            </w:r>
            <w:r w:rsidRPr="00C86960">
              <w:rPr>
                <w:rFonts w:ascii="宋体" w:hAnsi="宋体" w:cs="宋体" w:hint="eastAsia"/>
                <w:color w:val="000000"/>
                <w:kern w:val="0"/>
                <w:szCs w:val="21"/>
              </w:rPr>
              <w:t>分，小于</w:t>
            </w:r>
            <w:r w:rsidRPr="00C86960">
              <w:rPr>
                <w:rFonts w:ascii="宋体" w:hAnsi="宋体" w:cs="宋体"/>
                <w:color w:val="000000"/>
                <w:kern w:val="0"/>
                <w:szCs w:val="21"/>
              </w:rPr>
              <w:t>900</w:t>
            </w:r>
            <w:r w:rsidRPr="00C86960">
              <w:rPr>
                <w:rFonts w:ascii="宋体" w:hAnsi="宋体" w:cs="宋体" w:hint="eastAsia"/>
                <w:color w:val="000000"/>
                <w:kern w:val="0"/>
                <w:szCs w:val="21"/>
              </w:rPr>
              <w:t>分钟时此项考核成绩</w:t>
            </w:r>
            <w:r w:rsidRPr="00C86960">
              <w:rPr>
                <w:rFonts w:ascii="宋体" w:hAnsi="宋体" w:cs="宋体"/>
                <w:color w:val="000000"/>
                <w:kern w:val="0"/>
                <w:szCs w:val="21"/>
              </w:rPr>
              <w:t>=</w:t>
            </w:r>
            <w:r w:rsidRPr="00C86960">
              <w:rPr>
                <w:rFonts w:ascii="宋体" w:hAnsi="宋体" w:cs="宋体" w:hint="eastAsia"/>
                <w:color w:val="000000"/>
                <w:kern w:val="0"/>
                <w:szCs w:val="21"/>
              </w:rPr>
              <w:t>实际学习时间</w:t>
            </w:r>
            <w:r w:rsidRPr="00C86960">
              <w:rPr>
                <w:rFonts w:ascii="宋体" w:hAnsi="宋体" w:cs="宋体"/>
                <w:color w:val="000000"/>
                <w:kern w:val="0"/>
                <w:szCs w:val="21"/>
              </w:rPr>
              <w:t>/900</w:t>
            </w:r>
            <w:r w:rsidRPr="00C86960">
              <w:rPr>
                <w:rFonts w:ascii="宋体" w:hAnsi="宋体" w:cs="宋体" w:hint="eastAsia"/>
                <w:color w:val="000000"/>
                <w:kern w:val="0"/>
                <w:szCs w:val="21"/>
              </w:rPr>
              <w:t>（分钟）×</w:t>
            </w:r>
            <w:r w:rsidRPr="00C86960">
              <w:rPr>
                <w:rFonts w:ascii="宋体" w:hAnsi="宋体" w:cs="宋体"/>
                <w:color w:val="000000"/>
                <w:kern w:val="0"/>
                <w:szCs w:val="21"/>
              </w:rPr>
              <w:t>20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color w:val="000000"/>
                <w:kern w:val="0"/>
                <w:szCs w:val="21"/>
              </w:rPr>
              <w:t>20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C86960" w:rsidRDefault="00D053D7" w:rsidP="006F71AA">
            <w:pPr>
              <w:widowControl/>
              <w:jc w:val="center"/>
              <w:rPr>
                <w:rFonts w:ascii="宋体" w:cs="宋体"/>
                <w:b/>
                <w:bCs/>
                <w:color w:val="000000"/>
                <w:kern w:val="0"/>
                <w:szCs w:val="21"/>
              </w:rPr>
            </w:pPr>
          </w:p>
        </w:tc>
        <w:tc>
          <w:tcPr>
            <w:tcW w:w="760" w:type="dxa"/>
            <w:tcBorders>
              <w:top w:val="nil"/>
              <w:left w:val="nil"/>
              <w:bottom w:val="single" w:sz="8" w:space="0" w:color="auto"/>
              <w:right w:val="single" w:sz="8" w:space="0" w:color="auto"/>
            </w:tcBorders>
            <w:shd w:val="clear" w:color="000000" w:fill="FFFFFF"/>
            <w:vAlign w:val="center"/>
          </w:tcPr>
          <w:p w:rsidR="00D053D7" w:rsidRPr="00BB1DF2" w:rsidRDefault="00D053D7" w:rsidP="006F71AA">
            <w:pPr>
              <w:widowControl/>
              <w:jc w:val="center"/>
              <w:rPr>
                <w:rFonts w:ascii="宋体" w:cs="宋体"/>
                <w:b/>
                <w:bCs/>
                <w:color w:val="000000"/>
                <w:kern w:val="0"/>
                <w:szCs w:val="21"/>
              </w:rPr>
            </w:pPr>
            <w:r>
              <w:rPr>
                <w:rFonts w:ascii="宋体" w:hAnsi="宋体" w:cs="宋体"/>
                <w:b/>
                <w:bCs/>
                <w:color w:val="000000"/>
                <w:kern w:val="0"/>
                <w:szCs w:val="21"/>
              </w:rPr>
              <w:t>2</w:t>
            </w:r>
          </w:p>
        </w:tc>
        <w:tc>
          <w:tcPr>
            <w:tcW w:w="1080" w:type="dxa"/>
            <w:tcBorders>
              <w:top w:val="nil"/>
              <w:left w:val="nil"/>
              <w:bottom w:val="single" w:sz="8" w:space="0" w:color="auto"/>
              <w:right w:val="single" w:sz="8" w:space="0" w:color="auto"/>
            </w:tcBorders>
            <w:shd w:val="clear" w:color="000000" w:fill="FFFFFF"/>
            <w:vAlign w:val="center"/>
          </w:tcPr>
          <w:p w:rsidR="00D053D7" w:rsidRPr="00736A2A" w:rsidRDefault="00D053D7" w:rsidP="006F71AA">
            <w:pPr>
              <w:pStyle w:val="a7"/>
              <w:spacing w:line="320" w:lineRule="exact"/>
              <w:jc w:val="center"/>
              <w:rPr>
                <w:rFonts w:cs="Arial"/>
                <w:color w:val="000000"/>
                <w:sz w:val="21"/>
                <w:szCs w:val="21"/>
                <w:lang w:val="en-US" w:eastAsia="zh-CN"/>
              </w:rPr>
            </w:pPr>
            <w:r w:rsidRPr="00D84812">
              <w:rPr>
                <w:rFonts w:cs="Arial" w:hint="eastAsia"/>
                <w:color w:val="000000"/>
                <w:sz w:val="21"/>
                <w:szCs w:val="21"/>
                <w:lang w:val="en-US" w:eastAsia="zh-CN"/>
              </w:rPr>
              <w:t>交流研讨</w:t>
            </w:r>
          </w:p>
        </w:tc>
        <w:tc>
          <w:tcPr>
            <w:tcW w:w="3600" w:type="dxa"/>
            <w:tcBorders>
              <w:top w:val="nil"/>
              <w:left w:val="nil"/>
              <w:bottom w:val="single" w:sz="8" w:space="0" w:color="auto"/>
              <w:right w:val="single" w:sz="8" w:space="0" w:color="auto"/>
            </w:tcBorders>
            <w:shd w:val="clear" w:color="000000" w:fill="FFFFFF"/>
            <w:vAlign w:val="center"/>
          </w:tcPr>
          <w:p w:rsidR="00D053D7" w:rsidRPr="00736A2A" w:rsidRDefault="00D053D7" w:rsidP="006F71AA">
            <w:pPr>
              <w:pStyle w:val="a7"/>
              <w:spacing w:line="320" w:lineRule="exact"/>
              <w:rPr>
                <w:rFonts w:cs="宋体"/>
                <w:color w:val="000000"/>
                <w:kern w:val="2"/>
                <w:sz w:val="21"/>
                <w:szCs w:val="21"/>
                <w:lang w:val="en-US" w:eastAsia="zh-CN"/>
              </w:rPr>
            </w:pPr>
            <w:r w:rsidRPr="00D84812">
              <w:rPr>
                <w:rFonts w:cs="宋体" w:hint="eastAsia"/>
                <w:color w:val="000000"/>
                <w:kern w:val="2"/>
                <w:sz w:val="21"/>
                <w:szCs w:val="21"/>
                <w:lang w:val="en-US" w:eastAsia="zh-CN"/>
              </w:rPr>
              <w:t>参与论坛主题研讨活动，每发布或回复一个帖子记</w:t>
            </w:r>
            <w:r w:rsidRPr="00D84812">
              <w:rPr>
                <w:rFonts w:cs="宋体"/>
                <w:color w:val="000000"/>
                <w:kern w:val="2"/>
                <w:sz w:val="21"/>
                <w:szCs w:val="21"/>
                <w:lang w:val="en-US" w:eastAsia="zh-CN"/>
              </w:rPr>
              <w:t>0.5</w:t>
            </w:r>
            <w:r w:rsidRPr="00D84812">
              <w:rPr>
                <w:rFonts w:cs="宋体" w:hint="eastAsia"/>
                <w:color w:val="000000"/>
                <w:kern w:val="2"/>
                <w:sz w:val="21"/>
                <w:szCs w:val="21"/>
                <w:lang w:val="en-US" w:eastAsia="zh-CN"/>
              </w:rPr>
              <w:t>分，满分</w:t>
            </w:r>
            <w:r w:rsidRPr="00D84812">
              <w:rPr>
                <w:rFonts w:cs="宋体"/>
                <w:color w:val="000000"/>
                <w:kern w:val="2"/>
                <w:sz w:val="21"/>
                <w:szCs w:val="21"/>
                <w:lang w:val="en-US" w:eastAsia="zh-CN"/>
              </w:rPr>
              <w:t>10</w:t>
            </w:r>
            <w:r w:rsidRPr="00D84812">
              <w:rPr>
                <w:rFonts w:cs="宋体" w:hint="eastAsia"/>
                <w:color w:val="000000"/>
                <w:kern w:val="2"/>
                <w:sz w:val="21"/>
                <w:szCs w:val="21"/>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736A2A" w:rsidRDefault="00D053D7" w:rsidP="006F71AA">
            <w:pPr>
              <w:pStyle w:val="a7"/>
              <w:spacing w:line="320" w:lineRule="exact"/>
              <w:ind w:firstLine="105"/>
              <w:jc w:val="center"/>
              <w:rPr>
                <w:rFonts w:cs="Arial"/>
                <w:color w:val="000000"/>
                <w:sz w:val="21"/>
                <w:szCs w:val="21"/>
                <w:lang w:val="en-US" w:eastAsia="zh-CN"/>
              </w:rPr>
            </w:pPr>
            <w:r w:rsidRPr="00D84812">
              <w:rPr>
                <w:rFonts w:cs="Arial"/>
                <w:color w:val="000000"/>
                <w:sz w:val="21"/>
                <w:szCs w:val="21"/>
                <w:lang w:val="en-US" w:eastAsia="zh-CN"/>
              </w:rPr>
              <w:t>10</w:t>
            </w:r>
            <w:r w:rsidRPr="00D84812">
              <w:rPr>
                <w:rFonts w:cs="Arial" w:hint="eastAsia"/>
                <w:color w:val="000000"/>
                <w:sz w:val="21"/>
                <w:szCs w:val="21"/>
                <w:lang w:val="en-US" w:eastAsia="zh-CN"/>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B1DF2"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single" w:sz="8" w:space="0" w:color="000000"/>
              <w:right w:val="single" w:sz="8" w:space="0" w:color="auto"/>
            </w:tcBorders>
            <w:vAlign w:val="center"/>
          </w:tcPr>
          <w:p w:rsidR="00D053D7" w:rsidRPr="00C86960" w:rsidRDefault="00D053D7" w:rsidP="006F71AA">
            <w:pPr>
              <w:widowControl/>
              <w:jc w:val="center"/>
              <w:rPr>
                <w:rFonts w:ascii="宋体" w:cs="宋体"/>
                <w:b/>
                <w:bCs/>
                <w:color w:val="000000"/>
                <w:kern w:val="0"/>
                <w:szCs w:val="21"/>
              </w:rPr>
            </w:pPr>
          </w:p>
        </w:tc>
        <w:tc>
          <w:tcPr>
            <w:tcW w:w="76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Pr>
                <w:rFonts w:ascii="宋体" w:hAnsi="宋体" w:cs="宋体"/>
                <w:b/>
                <w:bCs/>
                <w:color w:val="000000"/>
                <w:kern w:val="0"/>
                <w:szCs w:val="21"/>
              </w:rPr>
              <w:t>3</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校本主题活动</w:t>
            </w:r>
          </w:p>
        </w:tc>
        <w:tc>
          <w:tcPr>
            <w:tcW w:w="360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rPr>
                <w:rFonts w:ascii="宋体" w:cs="宋体"/>
                <w:color w:val="000000"/>
                <w:kern w:val="0"/>
                <w:szCs w:val="21"/>
              </w:rPr>
            </w:pPr>
            <w:r w:rsidRPr="0052086B">
              <w:rPr>
                <w:rFonts w:ascii="宋体" w:hAnsi="宋体" w:cs="宋体" w:hint="eastAsia"/>
                <w:color w:val="000000"/>
                <w:kern w:val="0"/>
                <w:szCs w:val="21"/>
              </w:rPr>
              <w:t>根据培训任务要求，学员至少完成</w:t>
            </w:r>
            <w:r>
              <w:rPr>
                <w:rFonts w:ascii="宋体" w:hAnsi="宋体" w:cs="宋体"/>
                <w:color w:val="000000"/>
                <w:kern w:val="0"/>
                <w:szCs w:val="21"/>
              </w:rPr>
              <w:t>1</w:t>
            </w:r>
            <w:r w:rsidRPr="0052086B">
              <w:rPr>
                <w:rFonts w:ascii="宋体" w:hAnsi="宋体" w:cs="宋体" w:hint="eastAsia"/>
                <w:color w:val="000000"/>
                <w:kern w:val="0"/>
                <w:szCs w:val="21"/>
              </w:rPr>
              <w:t>个工作</w:t>
            </w:r>
            <w:r>
              <w:rPr>
                <w:rFonts w:ascii="宋体" w:hAnsi="宋体" w:cs="宋体" w:hint="eastAsia"/>
                <w:color w:val="000000"/>
                <w:kern w:val="0"/>
                <w:szCs w:val="21"/>
              </w:rPr>
              <w:t>坊组织的线上主题活动（每个主题活动的每个环节都有完成标准），</w:t>
            </w:r>
            <w:r w:rsidRPr="0052086B">
              <w:rPr>
                <w:rFonts w:ascii="宋体" w:hAnsi="宋体" w:cs="宋体" w:hint="eastAsia"/>
                <w:color w:val="000000"/>
                <w:kern w:val="0"/>
                <w:szCs w:val="21"/>
              </w:rPr>
              <w:t>满分</w:t>
            </w:r>
            <w:r>
              <w:rPr>
                <w:rFonts w:ascii="宋体" w:hAnsi="宋体" w:cs="宋体"/>
                <w:color w:val="000000"/>
                <w:kern w:val="0"/>
                <w:szCs w:val="21"/>
              </w:rPr>
              <w:t>1</w:t>
            </w:r>
            <w:r w:rsidRPr="0052086B">
              <w:rPr>
                <w:rFonts w:ascii="宋体" w:cs="宋体"/>
                <w:color w:val="000000"/>
                <w:kern w:val="0"/>
                <w:szCs w:val="21"/>
              </w:rPr>
              <w:t>0</w:t>
            </w:r>
            <w:r w:rsidRPr="0052086B">
              <w:rPr>
                <w:rFonts w:ascii="宋体" w:hAnsi="宋体" w:cs="宋体" w:hint="eastAsia"/>
                <w:color w:val="000000"/>
                <w:kern w:val="0"/>
                <w:szCs w:val="21"/>
              </w:rPr>
              <w:t>。</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Pr>
                <w:rFonts w:ascii="宋体" w:hAnsi="宋体" w:cs="宋体"/>
                <w:color w:val="000000"/>
                <w:kern w:val="0"/>
                <w:szCs w:val="21"/>
              </w:rPr>
              <w:t>1</w:t>
            </w:r>
            <w:r w:rsidRPr="00C86960">
              <w:rPr>
                <w:rFonts w:ascii="宋体" w:cs="宋体"/>
                <w:color w:val="000000"/>
                <w:kern w:val="0"/>
                <w:szCs w:val="21"/>
              </w:rPr>
              <w:t>0</w:t>
            </w:r>
            <w:r w:rsidRPr="00C86960">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C86960"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val="restart"/>
            <w:tcBorders>
              <w:top w:val="nil"/>
              <w:left w:val="single" w:sz="8" w:space="0" w:color="auto"/>
              <w:bottom w:val="nil"/>
              <w:right w:val="single" w:sz="8" w:space="0" w:color="auto"/>
            </w:tcBorders>
            <w:shd w:val="clear" w:color="000000" w:fill="FFFFFF"/>
            <w:vAlign w:val="center"/>
          </w:tcPr>
          <w:p w:rsidR="00D053D7" w:rsidRPr="00BD0B3A" w:rsidRDefault="00D053D7" w:rsidP="006F71AA">
            <w:pPr>
              <w:widowControl/>
              <w:jc w:val="center"/>
              <w:rPr>
                <w:rFonts w:ascii="宋体" w:cs="宋体"/>
                <w:b/>
                <w:bCs/>
                <w:color w:val="000000"/>
                <w:kern w:val="0"/>
                <w:sz w:val="22"/>
                <w:szCs w:val="22"/>
              </w:rPr>
            </w:pPr>
            <w:r w:rsidRPr="00BD0B3A">
              <w:rPr>
                <w:rFonts w:ascii="宋体" w:hAnsi="宋体" w:cs="宋体" w:hint="eastAsia"/>
                <w:b/>
                <w:bCs/>
                <w:color w:val="000000"/>
                <w:kern w:val="0"/>
                <w:sz w:val="22"/>
                <w:szCs w:val="22"/>
              </w:rPr>
              <w:t>应用</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成果</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水平</w:t>
            </w:r>
          </w:p>
        </w:tc>
        <w:tc>
          <w:tcPr>
            <w:tcW w:w="76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b/>
                <w:bCs/>
                <w:color w:val="000000"/>
                <w:kern w:val="0"/>
                <w:sz w:val="22"/>
                <w:szCs w:val="22"/>
              </w:rPr>
            </w:pPr>
            <w:r>
              <w:rPr>
                <w:rFonts w:ascii="宋体" w:hAnsi="宋体" w:cs="宋体"/>
                <w:b/>
                <w:bCs/>
                <w:color w:val="000000"/>
                <w:kern w:val="0"/>
                <w:sz w:val="22"/>
                <w:szCs w:val="22"/>
              </w:rPr>
              <w:t>4</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BD0B3A">
              <w:rPr>
                <w:rFonts w:ascii="宋体" w:hAnsi="宋体" w:cs="宋体" w:hint="eastAsia"/>
                <w:color w:val="000000"/>
                <w:kern w:val="0"/>
                <w:szCs w:val="21"/>
              </w:rPr>
              <w:t>个人研修计划</w:t>
            </w:r>
          </w:p>
        </w:tc>
        <w:tc>
          <w:tcPr>
            <w:tcW w:w="3600" w:type="dxa"/>
            <w:tcBorders>
              <w:top w:val="nil"/>
              <w:left w:val="nil"/>
              <w:bottom w:val="single" w:sz="8" w:space="0" w:color="auto"/>
              <w:right w:val="single" w:sz="8" w:space="0" w:color="auto"/>
            </w:tcBorders>
            <w:shd w:val="clear" w:color="000000" w:fill="FFFFFF"/>
            <w:vAlign w:val="bottom"/>
          </w:tcPr>
          <w:p w:rsidR="00D053D7" w:rsidRPr="00BD0B3A" w:rsidRDefault="00D053D7" w:rsidP="006F71AA">
            <w:pPr>
              <w:widowControl/>
              <w:jc w:val="left"/>
              <w:rPr>
                <w:rFonts w:ascii="宋体" w:cs="宋体"/>
                <w:color w:val="000000"/>
                <w:kern w:val="0"/>
                <w:szCs w:val="21"/>
              </w:rPr>
            </w:pPr>
            <w:r w:rsidRPr="00BD0B3A">
              <w:rPr>
                <w:rFonts w:ascii="宋体" w:hAnsi="宋体" w:cs="宋体" w:hint="eastAsia"/>
                <w:color w:val="000000"/>
                <w:kern w:val="0"/>
                <w:szCs w:val="21"/>
              </w:rPr>
              <w:t>参照平台内提供的研修计划模板提交</w:t>
            </w:r>
            <w:r w:rsidRPr="00BD0B3A">
              <w:rPr>
                <w:rFonts w:ascii="宋体" w:hAnsi="宋体" w:cs="宋体"/>
                <w:color w:val="000000"/>
                <w:kern w:val="0"/>
                <w:szCs w:val="21"/>
              </w:rPr>
              <w:t>1</w:t>
            </w:r>
            <w:r w:rsidRPr="00BD0B3A">
              <w:rPr>
                <w:rFonts w:ascii="宋体" w:hAnsi="宋体" w:cs="宋体" w:hint="eastAsia"/>
                <w:color w:val="000000"/>
                <w:kern w:val="0"/>
                <w:szCs w:val="21"/>
              </w:rPr>
              <w:t>篇“个人培训研修计划”，提交记</w:t>
            </w:r>
            <w:r>
              <w:rPr>
                <w:rFonts w:ascii="宋体" w:hAnsi="宋体" w:cs="宋体"/>
                <w:color w:val="000000"/>
                <w:kern w:val="0"/>
                <w:szCs w:val="21"/>
              </w:rPr>
              <w:t>10</w:t>
            </w:r>
            <w:r>
              <w:rPr>
                <w:rFonts w:ascii="宋体" w:hAnsi="宋体" w:cs="宋体" w:hint="eastAsia"/>
                <w:color w:val="000000"/>
                <w:kern w:val="0"/>
                <w:szCs w:val="21"/>
              </w:rPr>
              <w:t>分</w:t>
            </w:r>
            <w:r w:rsidRPr="00BD0B3A">
              <w:rPr>
                <w:rFonts w:ascii="宋体" w:hAnsi="宋体" w:cs="宋体" w:hint="eastAsia"/>
                <w:color w:val="000000"/>
                <w:kern w:val="0"/>
                <w:szCs w:val="21"/>
              </w:rPr>
              <w:t>。若未提交或者提交的内容有抄袭现象此项考核记</w:t>
            </w:r>
            <w:r w:rsidRPr="00BD0B3A">
              <w:rPr>
                <w:rFonts w:ascii="宋体" w:cs="宋体"/>
                <w:color w:val="000000"/>
                <w:kern w:val="0"/>
                <w:szCs w:val="21"/>
              </w:rPr>
              <w:t>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BD0B3A">
              <w:rPr>
                <w:rFonts w:ascii="宋体" w:hAnsi="宋体" w:cs="宋体"/>
                <w:color w:val="000000"/>
                <w:kern w:val="0"/>
                <w:szCs w:val="21"/>
              </w:rPr>
              <w:t>10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nil"/>
              <w:right w:val="single" w:sz="8" w:space="0" w:color="auto"/>
            </w:tcBorders>
            <w:vAlign w:val="center"/>
          </w:tcPr>
          <w:p w:rsidR="00D053D7" w:rsidRPr="00BD0B3A" w:rsidRDefault="00D053D7" w:rsidP="006F71AA">
            <w:pPr>
              <w:widowControl/>
              <w:jc w:val="left"/>
              <w:rPr>
                <w:rFonts w:ascii="宋体" w:cs="宋体"/>
                <w:b/>
                <w:bCs/>
                <w:color w:val="000000"/>
                <w:kern w:val="0"/>
                <w:sz w:val="22"/>
                <w:szCs w:val="22"/>
              </w:rPr>
            </w:pPr>
          </w:p>
        </w:tc>
        <w:tc>
          <w:tcPr>
            <w:tcW w:w="760" w:type="dxa"/>
            <w:tcBorders>
              <w:top w:val="nil"/>
              <w:left w:val="nil"/>
              <w:bottom w:val="single" w:sz="8" w:space="0" w:color="auto"/>
              <w:right w:val="single" w:sz="8" w:space="0" w:color="auto"/>
            </w:tcBorders>
            <w:shd w:val="clear" w:color="000000" w:fill="FFFFFF"/>
            <w:vAlign w:val="center"/>
          </w:tcPr>
          <w:p w:rsidR="00D053D7" w:rsidRPr="00E96A0D" w:rsidRDefault="00D053D7" w:rsidP="006F71AA">
            <w:pPr>
              <w:widowControl/>
              <w:jc w:val="center"/>
              <w:rPr>
                <w:rFonts w:ascii="宋体" w:cs="宋体"/>
                <w:b/>
                <w:bCs/>
                <w:color w:val="000000"/>
                <w:kern w:val="0"/>
                <w:sz w:val="22"/>
                <w:szCs w:val="22"/>
              </w:rPr>
            </w:pPr>
            <w:r w:rsidRPr="00E96A0D">
              <w:rPr>
                <w:rFonts w:ascii="宋体" w:hAnsi="宋体" w:cs="宋体"/>
                <w:b/>
                <w:bCs/>
                <w:color w:val="000000"/>
                <w:kern w:val="0"/>
                <w:sz w:val="22"/>
                <w:szCs w:val="22"/>
              </w:rPr>
              <w:t>5</w:t>
            </w:r>
          </w:p>
        </w:tc>
        <w:tc>
          <w:tcPr>
            <w:tcW w:w="1080" w:type="dxa"/>
            <w:tcBorders>
              <w:top w:val="nil"/>
              <w:left w:val="nil"/>
              <w:bottom w:val="single" w:sz="8" w:space="0" w:color="auto"/>
              <w:right w:val="single" w:sz="8" w:space="0" w:color="auto"/>
            </w:tcBorders>
            <w:shd w:val="clear" w:color="000000" w:fill="FFFFFF"/>
            <w:vAlign w:val="center"/>
          </w:tcPr>
          <w:p w:rsidR="00D053D7" w:rsidRPr="00E96A0D" w:rsidRDefault="00D053D7" w:rsidP="006F71AA">
            <w:pPr>
              <w:widowControl/>
              <w:jc w:val="center"/>
              <w:rPr>
                <w:rFonts w:ascii="宋体" w:cs="宋体"/>
                <w:color w:val="000000"/>
                <w:kern w:val="0"/>
                <w:szCs w:val="21"/>
              </w:rPr>
            </w:pPr>
            <w:r w:rsidRPr="00E96A0D">
              <w:rPr>
                <w:rFonts w:ascii="宋体" w:hAnsi="宋体" w:cs="宋体" w:hint="eastAsia"/>
                <w:color w:val="000000"/>
                <w:kern w:val="0"/>
                <w:szCs w:val="21"/>
              </w:rPr>
              <w:t>教学课件</w:t>
            </w:r>
            <w:r>
              <w:rPr>
                <w:rFonts w:ascii="宋体" w:hAnsi="宋体" w:cs="宋体" w:hint="eastAsia"/>
                <w:color w:val="000000"/>
                <w:kern w:val="0"/>
                <w:szCs w:val="21"/>
              </w:rPr>
              <w:t>作品提交</w:t>
            </w:r>
          </w:p>
        </w:tc>
        <w:tc>
          <w:tcPr>
            <w:tcW w:w="3600" w:type="dxa"/>
            <w:tcBorders>
              <w:top w:val="nil"/>
              <w:left w:val="nil"/>
              <w:bottom w:val="single" w:sz="8" w:space="0" w:color="auto"/>
              <w:right w:val="single" w:sz="8" w:space="0" w:color="auto"/>
            </w:tcBorders>
            <w:shd w:val="clear" w:color="000000" w:fill="FFFFFF"/>
            <w:vAlign w:val="bottom"/>
          </w:tcPr>
          <w:p w:rsidR="00D053D7" w:rsidRPr="00E96A0D" w:rsidRDefault="00D053D7" w:rsidP="006F71AA">
            <w:pPr>
              <w:widowControl/>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篇</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改进后的</w:t>
            </w:r>
            <w:r w:rsidRPr="00E96A0D">
              <w:rPr>
                <w:rFonts w:ascii="宋体" w:hAnsi="宋体" w:cs="宋体"/>
                <w:color w:val="000000"/>
                <w:kern w:val="0"/>
                <w:szCs w:val="21"/>
              </w:rPr>
              <w:t>ppt</w:t>
            </w:r>
            <w:r w:rsidRPr="00E96A0D">
              <w:rPr>
                <w:rFonts w:ascii="宋体" w:hAnsi="宋体" w:cs="宋体" w:hint="eastAsia"/>
                <w:color w:val="000000"/>
                <w:kern w:val="0"/>
                <w:szCs w:val="21"/>
              </w:rPr>
              <w:t>教学课件</w:t>
            </w:r>
            <w:r>
              <w:rPr>
                <w:rFonts w:ascii="宋体" w:hAnsi="宋体" w:cs="宋体" w:hint="eastAsia"/>
                <w:color w:val="000000"/>
                <w:kern w:val="0"/>
                <w:szCs w:val="21"/>
              </w:rPr>
              <w:t>或者微课</w:t>
            </w:r>
            <w:r w:rsidRPr="00E96A0D">
              <w:rPr>
                <w:rFonts w:ascii="宋体" w:hAnsi="宋体" w:cs="宋体" w:hint="eastAsia"/>
                <w:color w:val="000000"/>
                <w:kern w:val="0"/>
                <w:szCs w:val="21"/>
              </w:rPr>
              <w:t>。</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提交记</w:t>
            </w:r>
            <w:r>
              <w:rPr>
                <w:rFonts w:ascii="宋体" w:hAnsi="宋体" w:cs="宋体"/>
                <w:color w:val="000000"/>
                <w:kern w:val="0"/>
                <w:szCs w:val="21"/>
              </w:rPr>
              <w:t>2</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Pr>
                <w:rFonts w:ascii="宋体" w:hAnsi="宋体" w:cs="宋体"/>
                <w:color w:val="000000"/>
                <w:kern w:val="0"/>
                <w:szCs w:val="21"/>
              </w:rPr>
              <w:t>2</w:t>
            </w:r>
            <w:r>
              <w:rPr>
                <w:rFonts w:ascii="宋体" w:cs="宋体"/>
                <w:color w:val="000000"/>
                <w:kern w:val="0"/>
                <w:szCs w:val="21"/>
              </w:rPr>
              <w:t>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C86960">
              <w:rPr>
                <w:rFonts w:ascii="宋体" w:hAnsi="宋体" w:cs="宋体" w:hint="eastAsia"/>
                <w:color w:val="000000"/>
                <w:kern w:val="0"/>
                <w:szCs w:val="21"/>
              </w:rPr>
              <w:t>继教网平台统计</w:t>
            </w:r>
          </w:p>
        </w:tc>
      </w:tr>
      <w:tr w:rsidR="00D053D7" w:rsidRPr="00C86960" w:rsidTr="006F71AA">
        <w:trPr>
          <w:trHeight w:val="900"/>
        </w:trPr>
        <w:tc>
          <w:tcPr>
            <w:tcW w:w="1080" w:type="dxa"/>
            <w:vMerge/>
            <w:tcBorders>
              <w:top w:val="nil"/>
              <w:left w:val="single" w:sz="8" w:space="0" w:color="auto"/>
              <w:bottom w:val="nil"/>
              <w:right w:val="single" w:sz="8" w:space="0" w:color="auto"/>
            </w:tcBorders>
            <w:vAlign w:val="center"/>
          </w:tcPr>
          <w:p w:rsidR="00D053D7" w:rsidRPr="00BD0B3A" w:rsidRDefault="00D053D7" w:rsidP="006F71AA">
            <w:pPr>
              <w:widowControl/>
              <w:jc w:val="left"/>
              <w:rPr>
                <w:rFonts w:ascii="宋体" w:cs="宋体"/>
                <w:b/>
                <w:bCs/>
                <w:color w:val="000000"/>
                <w:kern w:val="0"/>
                <w:sz w:val="22"/>
                <w:szCs w:val="22"/>
              </w:rPr>
            </w:pPr>
          </w:p>
        </w:tc>
        <w:tc>
          <w:tcPr>
            <w:tcW w:w="760" w:type="dxa"/>
            <w:tcBorders>
              <w:top w:val="nil"/>
              <w:left w:val="nil"/>
              <w:bottom w:val="single" w:sz="8" w:space="0" w:color="auto"/>
              <w:right w:val="single" w:sz="8" w:space="0" w:color="auto"/>
            </w:tcBorders>
            <w:shd w:val="clear" w:color="000000" w:fill="FFFFFF"/>
            <w:vAlign w:val="center"/>
          </w:tcPr>
          <w:p w:rsidR="00D053D7" w:rsidRPr="00E96A0D" w:rsidRDefault="00D053D7" w:rsidP="006F71AA">
            <w:pPr>
              <w:widowControl/>
              <w:jc w:val="center"/>
              <w:rPr>
                <w:rFonts w:ascii="宋体" w:cs="宋体"/>
                <w:b/>
                <w:bCs/>
                <w:color w:val="000000"/>
                <w:kern w:val="0"/>
                <w:szCs w:val="21"/>
              </w:rPr>
            </w:pPr>
            <w:r w:rsidRPr="00E96A0D">
              <w:rPr>
                <w:rFonts w:ascii="宋体" w:hAnsi="宋体" w:cs="宋体"/>
                <w:b/>
                <w:bCs/>
                <w:color w:val="000000"/>
                <w:kern w:val="0"/>
                <w:szCs w:val="21"/>
              </w:rPr>
              <w:t>6</w:t>
            </w:r>
          </w:p>
        </w:tc>
        <w:tc>
          <w:tcPr>
            <w:tcW w:w="1080" w:type="dxa"/>
            <w:tcBorders>
              <w:top w:val="nil"/>
              <w:left w:val="nil"/>
              <w:bottom w:val="single" w:sz="8" w:space="0" w:color="auto"/>
              <w:right w:val="single" w:sz="8" w:space="0" w:color="auto"/>
            </w:tcBorders>
            <w:shd w:val="clear" w:color="000000" w:fill="FFFFFF"/>
            <w:vAlign w:val="center"/>
          </w:tcPr>
          <w:p w:rsidR="00D053D7" w:rsidRPr="00E96A0D" w:rsidRDefault="00D053D7" w:rsidP="006F71AA">
            <w:pPr>
              <w:widowControl/>
              <w:jc w:val="center"/>
              <w:rPr>
                <w:rFonts w:ascii="宋体" w:cs="宋体"/>
                <w:color w:val="000000"/>
                <w:kern w:val="0"/>
                <w:szCs w:val="21"/>
              </w:rPr>
            </w:pPr>
            <w:r w:rsidRPr="00E96A0D">
              <w:rPr>
                <w:rFonts w:ascii="宋体" w:hAnsi="宋体" w:cs="宋体" w:hint="eastAsia"/>
                <w:color w:val="000000"/>
                <w:kern w:val="0"/>
                <w:szCs w:val="21"/>
              </w:rPr>
              <w:t>信息技术应用成果</w:t>
            </w:r>
          </w:p>
        </w:tc>
        <w:tc>
          <w:tcPr>
            <w:tcW w:w="3600" w:type="dxa"/>
            <w:tcBorders>
              <w:top w:val="nil"/>
              <w:left w:val="nil"/>
              <w:bottom w:val="single" w:sz="8" w:space="0" w:color="auto"/>
              <w:right w:val="single" w:sz="8" w:space="0" w:color="auto"/>
            </w:tcBorders>
            <w:shd w:val="clear" w:color="000000" w:fill="FFFFFF"/>
            <w:vAlign w:val="bottom"/>
          </w:tcPr>
          <w:p w:rsidR="00D053D7" w:rsidRPr="00E96A0D" w:rsidRDefault="00D053D7" w:rsidP="006F71AA">
            <w:pPr>
              <w:widowControl/>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份能够体现信息技术应用于教学的</w:t>
            </w:r>
            <w:r w:rsidRPr="00E96A0D">
              <w:rPr>
                <w:rFonts w:ascii="宋体" w:hAnsi="宋体" w:cs="宋体"/>
                <w:color w:val="000000"/>
                <w:kern w:val="0"/>
                <w:szCs w:val="21"/>
              </w:rPr>
              <w:t xml:space="preserve"> </w:t>
            </w:r>
            <w:r w:rsidRPr="00E96A0D">
              <w:rPr>
                <w:rFonts w:ascii="宋体" w:hAnsi="宋体" w:cs="宋体" w:hint="eastAsia"/>
                <w:color w:val="000000"/>
                <w:kern w:val="0"/>
                <w:szCs w:val="21"/>
              </w:rPr>
              <w:t>“教学课例”或改进后的教学设计、课件及反思等，提交记</w:t>
            </w:r>
            <w:r w:rsidRPr="00E96A0D">
              <w:rPr>
                <w:rFonts w:ascii="宋体" w:hAnsi="宋体" w:cs="宋体"/>
                <w:color w:val="000000"/>
                <w:kern w:val="0"/>
                <w:szCs w:val="21"/>
              </w:rPr>
              <w:t>15</w:t>
            </w:r>
            <w:r w:rsidRPr="00E96A0D">
              <w:rPr>
                <w:rFonts w:ascii="宋体" w:hAnsi="宋体" w:cs="宋体" w:hint="eastAsia"/>
                <w:color w:val="000000"/>
                <w:kern w:val="0"/>
                <w:szCs w:val="21"/>
              </w:rPr>
              <w:t>分，评定为优秀加</w:t>
            </w:r>
            <w:r w:rsidRPr="00E96A0D">
              <w:rPr>
                <w:rFonts w:ascii="宋体" w:hAnsi="宋体" w:cs="宋体"/>
                <w:color w:val="000000"/>
                <w:kern w:val="0"/>
                <w:szCs w:val="21"/>
              </w:rPr>
              <w:t>5</w:t>
            </w:r>
            <w:r w:rsidRPr="00E96A0D">
              <w:rPr>
                <w:rFonts w:ascii="宋体" w:hAnsi="宋体" w:cs="宋体" w:hint="eastAsia"/>
                <w:color w:val="000000"/>
                <w:kern w:val="0"/>
                <w:szCs w:val="21"/>
              </w:rPr>
              <w:t>分，良好加</w:t>
            </w:r>
            <w:r w:rsidRPr="00E96A0D">
              <w:rPr>
                <w:rFonts w:ascii="宋体" w:hAnsi="宋体" w:cs="宋体"/>
                <w:color w:val="000000"/>
                <w:kern w:val="0"/>
                <w:szCs w:val="21"/>
              </w:rPr>
              <w:t>3</w:t>
            </w:r>
            <w:r w:rsidRPr="00E96A0D">
              <w:rPr>
                <w:rFonts w:ascii="宋体" w:hAnsi="宋体" w:cs="宋体" w:hint="eastAsia"/>
                <w:color w:val="000000"/>
                <w:kern w:val="0"/>
                <w:szCs w:val="21"/>
              </w:rPr>
              <w:t>分，合格加</w:t>
            </w:r>
            <w:r w:rsidRPr="00E96A0D">
              <w:rPr>
                <w:rFonts w:ascii="宋体" w:hAnsi="宋体" w:cs="宋体"/>
                <w:color w:val="000000"/>
                <w:kern w:val="0"/>
                <w:szCs w:val="21"/>
              </w:rPr>
              <w:t>1</w:t>
            </w:r>
            <w:r w:rsidRPr="00E96A0D">
              <w:rPr>
                <w:rFonts w:ascii="宋体" w:hAnsi="宋体" w:cs="宋体" w:hint="eastAsia"/>
                <w:color w:val="000000"/>
                <w:kern w:val="0"/>
                <w:szCs w:val="21"/>
              </w:rPr>
              <w:t>分。不合格加</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BD0B3A">
              <w:rPr>
                <w:rFonts w:ascii="宋体" w:hAnsi="宋体" w:cs="宋体"/>
                <w:color w:val="000000"/>
                <w:kern w:val="0"/>
                <w:szCs w:val="21"/>
              </w:rPr>
              <w:t>20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BD0B3A">
              <w:rPr>
                <w:rFonts w:ascii="宋体" w:hAnsi="宋体" w:cs="宋体" w:hint="eastAsia"/>
                <w:color w:val="000000"/>
                <w:kern w:val="0"/>
                <w:szCs w:val="21"/>
              </w:rPr>
              <w:t>坊主</w:t>
            </w:r>
          </w:p>
        </w:tc>
      </w:tr>
      <w:tr w:rsidR="00D053D7" w:rsidRPr="00C86960" w:rsidTr="006F71AA">
        <w:trPr>
          <w:trHeight w:val="900"/>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tcPr>
          <w:p w:rsidR="00D053D7" w:rsidRPr="00BD0B3A" w:rsidRDefault="00D053D7" w:rsidP="006F71AA">
            <w:pPr>
              <w:widowControl/>
              <w:jc w:val="center"/>
              <w:rPr>
                <w:rFonts w:ascii="宋体" w:cs="宋体"/>
                <w:b/>
                <w:bCs/>
                <w:color w:val="000000"/>
                <w:kern w:val="0"/>
                <w:sz w:val="22"/>
                <w:szCs w:val="22"/>
              </w:rPr>
            </w:pPr>
            <w:r w:rsidRPr="00BD0B3A">
              <w:rPr>
                <w:rFonts w:ascii="宋体" w:hAnsi="宋体" w:cs="宋体" w:hint="eastAsia"/>
                <w:b/>
                <w:bCs/>
                <w:color w:val="000000"/>
                <w:kern w:val="0"/>
                <w:sz w:val="22"/>
                <w:szCs w:val="22"/>
              </w:rPr>
              <w:t>行为</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改进</w:t>
            </w:r>
            <w:r w:rsidRPr="00BD0B3A">
              <w:rPr>
                <w:rFonts w:ascii="宋体" w:cs="宋体"/>
                <w:b/>
                <w:bCs/>
                <w:color w:val="000000"/>
                <w:kern w:val="0"/>
                <w:sz w:val="22"/>
                <w:szCs w:val="22"/>
              </w:rPr>
              <w:br/>
            </w:r>
            <w:r w:rsidRPr="00BD0B3A">
              <w:rPr>
                <w:rFonts w:ascii="宋体" w:hAnsi="宋体" w:cs="宋体" w:hint="eastAsia"/>
                <w:b/>
                <w:bCs/>
                <w:color w:val="000000"/>
                <w:kern w:val="0"/>
                <w:sz w:val="22"/>
                <w:szCs w:val="22"/>
              </w:rPr>
              <w:t>实效</w:t>
            </w:r>
          </w:p>
        </w:tc>
        <w:tc>
          <w:tcPr>
            <w:tcW w:w="760" w:type="dxa"/>
            <w:tcBorders>
              <w:top w:val="nil"/>
              <w:left w:val="nil"/>
              <w:bottom w:val="single" w:sz="8" w:space="0" w:color="auto"/>
              <w:right w:val="single" w:sz="8" w:space="0" w:color="000000"/>
            </w:tcBorders>
            <w:shd w:val="clear" w:color="000000" w:fill="FFFFFF"/>
            <w:vAlign w:val="center"/>
          </w:tcPr>
          <w:p w:rsidR="00D053D7" w:rsidRPr="00E96A0D" w:rsidRDefault="00D053D7" w:rsidP="006F71AA">
            <w:pPr>
              <w:widowControl/>
              <w:jc w:val="center"/>
              <w:rPr>
                <w:rFonts w:ascii="宋体" w:cs="宋体"/>
                <w:b/>
                <w:bCs/>
                <w:color w:val="000000"/>
                <w:kern w:val="0"/>
                <w:szCs w:val="21"/>
              </w:rPr>
            </w:pPr>
            <w:r w:rsidRPr="00E96A0D">
              <w:rPr>
                <w:rFonts w:ascii="宋体" w:hAnsi="宋体" w:cs="宋体"/>
                <w:b/>
                <w:bCs/>
                <w:color w:val="000000"/>
                <w:kern w:val="0"/>
                <w:szCs w:val="21"/>
              </w:rPr>
              <w:t>7</w:t>
            </w:r>
          </w:p>
        </w:tc>
        <w:tc>
          <w:tcPr>
            <w:tcW w:w="1080" w:type="dxa"/>
            <w:tcBorders>
              <w:top w:val="nil"/>
              <w:left w:val="nil"/>
              <w:bottom w:val="single" w:sz="8" w:space="0" w:color="auto"/>
              <w:right w:val="single" w:sz="8" w:space="0" w:color="000000"/>
            </w:tcBorders>
            <w:shd w:val="clear" w:color="000000" w:fill="FFFFFF"/>
            <w:vAlign w:val="center"/>
          </w:tcPr>
          <w:p w:rsidR="00D053D7" w:rsidRPr="00E96A0D" w:rsidRDefault="00D053D7" w:rsidP="006F71AA">
            <w:pPr>
              <w:widowControl/>
              <w:jc w:val="center"/>
              <w:rPr>
                <w:rFonts w:ascii="宋体" w:cs="宋体"/>
                <w:color w:val="000000"/>
                <w:kern w:val="0"/>
                <w:szCs w:val="21"/>
              </w:rPr>
            </w:pPr>
            <w:r w:rsidRPr="00E96A0D">
              <w:rPr>
                <w:rFonts w:ascii="宋体" w:hAnsi="宋体" w:cs="宋体" w:hint="eastAsia"/>
                <w:color w:val="000000"/>
                <w:kern w:val="0"/>
                <w:szCs w:val="21"/>
              </w:rPr>
              <w:t>我的再发展行动计划</w:t>
            </w:r>
          </w:p>
        </w:tc>
        <w:tc>
          <w:tcPr>
            <w:tcW w:w="3600" w:type="dxa"/>
            <w:tcBorders>
              <w:top w:val="nil"/>
              <w:left w:val="nil"/>
              <w:bottom w:val="single" w:sz="8" w:space="0" w:color="auto"/>
              <w:right w:val="single" w:sz="8" w:space="0" w:color="000000"/>
            </w:tcBorders>
            <w:shd w:val="clear" w:color="000000" w:fill="FFFFFF"/>
            <w:vAlign w:val="bottom"/>
          </w:tcPr>
          <w:p w:rsidR="00D053D7" w:rsidRPr="00E96A0D" w:rsidRDefault="00D053D7" w:rsidP="006F71AA">
            <w:pPr>
              <w:widowControl/>
              <w:jc w:val="left"/>
              <w:rPr>
                <w:rFonts w:ascii="宋体" w:cs="宋体"/>
                <w:color w:val="000000"/>
                <w:kern w:val="0"/>
                <w:szCs w:val="21"/>
              </w:rPr>
            </w:pPr>
            <w:r w:rsidRPr="00E96A0D">
              <w:rPr>
                <w:rFonts w:ascii="宋体" w:hAnsi="宋体" w:cs="宋体" w:hint="eastAsia"/>
                <w:color w:val="000000"/>
                <w:kern w:val="0"/>
                <w:szCs w:val="21"/>
              </w:rPr>
              <w:t>提交</w:t>
            </w:r>
            <w:r w:rsidRPr="00E96A0D">
              <w:rPr>
                <w:rFonts w:ascii="宋体" w:hAnsi="宋体" w:cs="宋体"/>
                <w:color w:val="000000"/>
                <w:kern w:val="0"/>
                <w:szCs w:val="21"/>
              </w:rPr>
              <w:t>1</w:t>
            </w:r>
            <w:r w:rsidRPr="00E96A0D">
              <w:rPr>
                <w:rFonts w:ascii="宋体" w:hAnsi="宋体" w:cs="宋体" w:hint="eastAsia"/>
                <w:color w:val="000000"/>
                <w:kern w:val="0"/>
                <w:szCs w:val="21"/>
              </w:rPr>
              <w:t>份“我的再发展行动计划”，提交记</w:t>
            </w:r>
            <w:r w:rsidRPr="00E96A0D">
              <w:rPr>
                <w:rFonts w:ascii="宋体" w:hAnsi="宋体" w:cs="宋体"/>
                <w:color w:val="000000"/>
                <w:kern w:val="0"/>
                <w:szCs w:val="21"/>
              </w:rPr>
              <w:t>5</w:t>
            </w:r>
            <w:r w:rsidRPr="00E96A0D">
              <w:rPr>
                <w:rFonts w:ascii="宋体" w:hAnsi="宋体" w:cs="宋体" w:hint="eastAsia"/>
                <w:color w:val="000000"/>
                <w:kern w:val="0"/>
                <w:szCs w:val="21"/>
              </w:rPr>
              <w:t>分，评定为优秀加</w:t>
            </w:r>
            <w:r w:rsidRPr="00E96A0D">
              <w:rPr>
                <w:rFonts w:ascii="宋体" w:hAnsi="宋体" w:cs="宋体"/>
                <w:color w:val="000000"/>
                <w:kern w:val="0"/>
                <w:szCs w:val="21"/>
              </w:rPr>
              <w:t>5</w:t>
            </w:r>
            <w:r w:rsidRPr="00E96A0D">
              <w:rPr>
                <w:rFonts w:ascii="宋体" w:hAnsi="宋体" w:cs="宋体" w:hint="eastAsia"/>
                <w:color w:val="000000"/>
                <w:kern w:val="0"/>
                <w:szCs w:val="21"/>
              </w:rPr>
              <w:t>分，良好加</w:t>
            </w:r>
            <w:r w:rsidRPr="00E96A0D">
              <w:rPr>
                <w:rFonts w:ascii="宋体" w:hAnsi="宋体" w:cs="宋体"/>
                <w:color w:val="000000"/>
                <w:kern w:val="0"/>
                <w:szCs w:val="21"/>
              </w:rPr>
              <w:t>3</w:t>
            </w:r>
            <w:r w:rsidRPr="00E96A0D">
              <w:rPr>
                <w:rFonts w:ascii="宋体" w:hAnsi="宋体" w:cs="宋体" w:hint="eastAsia"/>
                <w:color w:val="000000"/>
                <w:kern w:val="0"/>
                <w:szCs w:val="21"/>
              </w:rPr>
              <w:t>分，合格加</w:t>
            </w:r>
            <w:r w:rsidRPr="00E96A0D">
              <w:rPr>
                <w:rFonts w:ascii="宋体" w:hAnsi="宋体" w:cs="宋体"/>
                <w:color w:val="000000"/>
                <w:kern w:val="0"/>
                <w:szCs w:val="21"/>
              </w:rPr>
              <w:t>1</w:t>
            </w:r>
            <w:r w:rsidRPr="00E96A0D">
              <w:rPr>
                <w:rFonts w:ascii="宋体" w:hAnsi="宋体" w:cs="宋体" w:hint="eastAsia"/>
                <w:color w:val="000000"/>
                <w:kern w:val="0"/>
                <w:szCs w:val="21"/>
              </w:rPr>
              <w:t>分。不合格加</w:t>
            </w:r>
            <w:r w:rsidRPr="00E96A0D">
              <w:rPr>
                <w:rFonts w:ascii="宋体" w:cs="宋体"/>
                <w:color w:val="000000"/>
                <w:kern w:val="0"/>
                <w:szCs w:val="21"/>
              </w:rPr>
              <w:t>0</w:t>
            </w:r>
            <w:r w:rsidRPr="00E96A0D">
              <w:rPr>
                <w:rFonts w:ascii="宋体" w:hAnsi="宋体" w:cs="宋体" w:hint="eastAsia"/>
                <w:color w:val="000000"/>
                <w:kern w:val="0"/>
                <w:szCs w:val="21"/>
              </w:rPr>
              <w:t>分。若未提交或者提交的内容有抄袭现象此项考核记</w:t>
            </w:r>
            <w:r w:rsidRPr="00E96A0D">
              <w:rPr>
                <w:rFonts w:ascii="宋体" w:cs="宋体"/>
                <w:color w:val="000000"/>
                <w:kern w:val="0"/>
                <w:szCs w:val="21"/>
              </w:rPr>
              <w:t>0</w:t>
            </w:r>
            <w:r w:rsidRPr="00E96A0D">
              <w:rPr>
                <w:rFonts w:ascii="宋体" w:hAnsi="宋体" w:cs="宋体" w:hint="eastAsia"/>
                <w:color w:val="000000"/>
                <w:kern w:val="0"/>
                <w:szCs w:val="21"/>
              </w:rPr>
              <w:t>分。</w:t>
            </w:r>
          </w:p>
        </w:tc>
        <w:tc>
          <w:tcPr>
            <w:tcW w:w="1080" w:type="dxa"/>
            <w:tcBorders>
              <w:top w:val="nil"/>
              <w:left w:val="nil"/>
              <w:bottom w:val="single" w:sz="8" w:space="0" w:color="auto"/>
              <w:right w:val="single" w:sz="8" w:space="0" w:color="000000"/>
            </w:tcBorders>
            <w:shd w:val="clear" w:color="000000" w:fill="FFFFFF"/>
            <w:vAlign w:val="center"/>
          </w:tcPr>
          <w:p w:rsidR="00D053D7" w:rsidRPr="00BD0B3A" w:rsidRDefault="00D053D7" w:rsidP="006F71AA">
            <w:pPr>
              <w:widowControl/>
              <w:jc w:val="center"/>
              <w:rPr>
                <w:rFonts w:ascii="宋体" w:cs="宋体"/>
                <w:color w:val="000000"/>
                <w:kern w:val="0"/>
                <w:szCs w:val="21"/>
              </w:rPr>
            </w:pPr>
            <w:r>
              <w:rPr>
                <w:rFonts w:ascii="宋体" w:hAnsi="宋体" w:cs="宋体"/>
                <w:color w:val="000000"/>
                <w:kern w:val="0"/>
                <w:szCs w:val="21"/>
              </w:rPr>
              <w:t>10</w:t>
            </w:r>
            <w:r w:rsidRPr="00BD0B3A">
              <w:rPr>
                <w:rFonts w:ascii="宋体" w:hAnsi="宋体" w:cs="宋体" w:hint="eastAsia"/>
                <w:color w:val="000000"/>
                <w:kern w:val="0"/>
                <w:szCs w:val="21"/>
              </w:rPr>
              <w:t>分</w:t>
            </w:r>
          </w:p>
        </w:tc>
        <w:tc>
          <w:tcPr>
            <w:tcW w:w="1080" w:type="dxa"/>
            <w:tcBorders>
              <w:top w:val="nil"/>
              <w:left w:val="nil"/>
              <w:bottom w:val="single" w:sz="8" w:space="0" w:color="auto"/>
              <w:right w:val="single" w:sz="8" w:space="0" w:color="auto"/>
            </w:tcBorders>
            <w:shd w:val="clear" w:color="000000" w:fill="FFFFFF"/>
            <w:vAlign w:val="center"/>
          </w:tcPr>
          <w:p w:rsidR="00D053D7" w:rsidRPr="00BD0B3A" w:rsidRDefault="00D053D7" w:rsidP="006F71AA">
            <w:pPr>
              <w:widowControl/>
              <w:jc w:val="center"/>
              <w:rPr>
                <w:rFonts w:ascii="宋体" w:cs="宋体"/>
                <w:color w:val="000000"/>
                <w:kern w:val="0"/>
                <w:szCs w:val="21"/>
              </w:rPr>
            </w:pPr>
            <w:r w:rsidRPr="00BD0B3A">
              <w:rPr>
                <w:rFonts w:ascii="宋体" w:hAnsi="宋体" w:cs="宋体" w:hint="eastAsia"/>
                <w:color w:val="000000"/>
                <w:kern w:val="0"/>
                <w:szCs w:val="21"/>
              </w:rPr>
              <w:t>坊主</w:t>
            </w:r>
          </w:p>
        </w:tc>
      </w:tr>
      <w:tr w:rsidR="00D053D7" w:rsidRPr="00C86960" w:rsidTr="006F71AA">
        <w:trPr>
          <w:trHeight w:val="900"/>
        </w:trPr>
        <w:tc>
          <w:tcPr>
            <w:tcW w:w="8680" w:type="dxa"/>
            <w:gridSpan w:val="6"/>
            <w:tcBorders>
              <w:top w:val="nil"/>
              <w:left w:val="single" w:sz="8" w:space="0" w:color="auto"/>
              <w:bottom w:val="single" w:sz="8" w:space="0" w:color="auto"/>
              <w:right w:val="single" w:sz="8" w:space="0" w:color="000000"/>
            </w:tcBorders>
            <w:shd w:val="clear" w:color="000000" w:fill="FFFFFF"/>
            <w:vAlign w:val="center"/>
          </w:tcPr>
          <w:p w:rsidR="00D053D7" w:rsidRPr="00C86960" w:rsidRDefault="00D053D7" w:rsidP="006F71AA">
            <w:pPr>
              <w:widowControl/>
              <w:jc w:val="center"/>
              <w:rPr>
                <w:rFonts w:ascii="宋体" w:cs="宋体"/>
                <w:b/>
                <w:bCs/>
                <w:color w:val="000000"/>
                <w:kern w:val="0"/>
                <w:szCs w:val="21"/>
              </w:rPr>
            </w:pPr>
            <w:r w:rsidRPr="00C86960">
              <w:rPr>
                <w:rFonts w:ascii="宋体" w:hAnsi="宋体" w:cs="宋体" w:hint="eastAsia"/>
                <w:b/>
                <w:bCs/>
                <w:color w:val="000000"/>
                <w:kern w:val="0"/>
                <w:szCs w:val="21"/>
              </w:rPr>
              <w:t>备注：满分</w:t>
            </w:r>
            <w:r w:rsidRPr="00C86960">
              <w:rPr>
                <w:rFonts w:ascii="宋体" w:hAnsi="宋体" w:cs="宋体"/>
                <w:b/>
                <w:bCs/>
                <w:color w:val="000000"/>
                <w:kern w:val="0"/>
                <w:szCs w:val="21"/>
              </w:rPr>
              <w:t>100</w:t>
            </w:r>
            <w:r w:rsidRPr="00C86960">
              <w:rPr>
                <w:rFonts w:ascii="宋体" w:hAnsi="宋体" w:cs="宋体" w:hint="eastAsia"/>
                <w:b/>
                <w:bCs/>
                <w:color w:val="000000"/>
                <w:kern w:val="0"/>
                <w:szCs w:val="21"/>
              </w:rPr>
              <w:t>分，累计达</w:t>
            </w:r>
            <w:r w:rsidRPr="00C86960">
              <w:rPr>
                <w:rFonts w:ascii="宋体" w:hAnsi="宋体" w:cs="宋体"/>
                <w:b/>
                <w:bCs/>
                <w:color w:val="000000"/>
                <w:kern w:val="0"/>
                <w:szCs w:val="21"/>
              </w:rPr>
              <w:t>60</w:t>
            </w:r>
            <w:r w:rsidRPr="00C86960">
              <w:rPr>
                <w:rFonts w:ascii="宋体" w:hAnsi="宋体" w:cs="宋体" w:hint="eastAsia"/>
                <w:b/>
                <w:bCs/>
                <w:color w:val="000000"/>
                <w:kern w:val="0"/>
                <w:szCs w:val="21"/>
              </w:rPr>
              <w:t>分及以上为合格</w:t>
            </w:r>
          </w:p>
        </w:tc>
      </w:tr>
    </w:tbl>
    <w:p w:rsidR="00D053D7" w:rsidRPr="00C86960" w:rsidRDefault="00D053D7" w:rsidP="00EF1EE4">
      <w:pPr>
        <w:tabs>
          <w:tab w:val="left" w:pos="1724"/>
        </w:tabs>
        <w:spacing w:line="360" w:lineRule="auto"/>
        <w:ind w:firstLineChars="196" w:firstLine="472"/>
        <w:rPr>
          <w:rFonts w:ascii="宋体"/>
          <w:b/>
          <w:sz w:val="24"/>
          <w:szCs w:val="28"/>
        </w:rPr>
      </w:pPr>
    </w:p>
    <w:p w:rsidR="00D053D7" w:rsidRPr="00EF1EE4" w:rsidRDefault="00D053D7" w:rsidP="00EF1EE4">
      <w:pPr>
        <w:pStyle w:val="a7"/>
        <w:spacing w:before="0" w:beforeAutospacing="0" w:after="0" w:afterAutospacing="0" w:line="360" w:lineRule="auto"/>
        <w:ind w:firstLineChars="200" w:firstLine="562"/>
        <w:jc w:val="both"/>
        <w:rPr>
          <w:rFonts w:ascii="黑体" w:eastAsia="黑体"/>
          <w:b/>
          <w:bCs/>
          <w:kern w:val="24"/>
          <w:sz w:val="28"/>
          <w:szCs w:val="28"/>
        </w:rPr>
      </w:pPr>
      <w:r w:rsidRPr="00EF1EE4">
        <w:rPr>
          <w:rFonts w:ascii="黑体" w:eastAsia="黑体" w:hint="eastAsia"/>
          <w:b/>
          <w:bCs/>
          <w:kern w:val="24"/>
          <w:sz w:val="28"/>
          <w:szCs w:val="28"/>
        </w:rPr>
        <w:t>五、培训具体安排和要求</w:t>
      </w:r>
    </w:p>
    <w:p w:rsidR="000A2546" w:rsidRDefault="00D053D7" w:rsidP="000D412C">
      <w:pPr>
        <w:pStyle w:val="a7"/>
        <w:spacing w:before="0" w:beforeAutospacing="0" w:after="0" w:afterAutospacing="0" w:line="360" w:lineRule="auto"/>
        <w:ind w:firstLineChars="200" w:firstLine="560"/>
        <w:jc w:val="both"/>
        <w:rPr>
          <w:bCs/>
          <w:kern w:val="24"/>
          <w:sz w:val="28"/>
          <w:szCs w:val="28"/>
        </w:rPr>
      </w:pPr>
      <w:r w:rsidRPr="0077355C">
        <w:rPr>
          <w:rFonts w:hint="eastAsia"/>
          <w:bCs/>
          <w:kern w:val="24"/>
          <w:sz w:val="28"/>
          <w:szCs w:val="28"/>
        </w:rPr>
        <w:t>（一）此次培训工作时间紧，任务重，各</w:t>
      </w:r>
      <w:r w:rsidR="009208F7">
        <w:rPr>
          <w:rFonts w:hint="eastAsia"/>
          <w:bCs/>
          <w:kern w:val="24"/>
          <w:sz w:val="28"/>
          <w:szCs w:val="28"/>
        </w:rPr>
        <w:t>相关</w:t>
      </w:r>
      <w:r>
        <w:rPr>
          <w:rFonts w:hint="eastAsia"/>
          <w:bCs/>
          <w:kern w:val="24"/>
          <w:sz w:val="28"/>
          <w:szCs w:val="28"/>
        </w:rPr>
        <w:t>学校</w:t>
      </w:r>
      <w:r w:rsidRPr="0077355C">
        <w:rPr>
          <w:rFonts w:hint="eastAsia"/>
          <w:bCs/>
          <w:kern w:val="24"/>
          <w:sz w:val="28"/>
          <w:szCs w:val="28"/>
        </w:rPr>
        <w:t>要高度重视，精心组织，统筹安排。严格按照培训目标任务和培训对象要求，</w:t>
      </w:r>
      <w:r w:rsidR="00D36DFC">
        <w:rPr>
          <w:rFonts w:hint="eastAsia"/>
          <w:bCs/>
          <w:kern w:val="24"/>
          <w:sz w:val="28"/>
          <w:szCs w:val="28"/>
        </w:rPr>
        <w:t>确定</w:t>
      </w:r>
      <w:r w:rsidRPr="0077355C">
        <w:rPr>
          <w:rFonts w:hint="eastAsia"/>
          <w:bCs/>
          <w:kern w:val="24"/>
          <w:sz w:val="28"/>
          <w:szCs w:val="28"/>
        </w:rPr>
        <w:t>参训人员</w:t>
      </w:r>
      <w:r w:rsidR="00E2076C">
        <w:rPr>
          <w:rFonts w:hint="eastAsia"/>
          <w:bCs/>
          <w:kern w:val="24"/>
          <w:sz w:val="28"/>
          <w:szCs w:val="28"/>
        </w:rPr>
        <w:t>（</w:t>
      </w:r>
      <w:r w:rsidR="00D36DFC" w:rsidRPr="00D36DFC">
        <w:rPr>
          <w:rFonts w:hint="eastAsia"/>
          <w:bCs/>
          <w:kern w:val="24"/>
          <w:sz w:val="28"/>
          <w:szCs w:val="28"/>
        </w:rPr>
        <w:t>2017年12月31日前退休的可以不参加，</w:t>
      </w:r>
      <w:r w:rsidR="00E2076C">
        <w:rPr>
          <w:rFonts w:hint="eastAsia"/>
          <w:bCs/>
          <w:kern w:val="24"/>
          <w:sz w:val="28"/>
          <w:szCs w:val="28"/>
        </w:rPr>
        <w:t>已经参加了该项培训的人员不再参加）</w:t>
      </w:r>
      <w:r w:rsidRPr="0077355C">
        <w:rPr>
          <w:rFonts w:hint="eastAsia"/>
          <w:bCs/>
          <w:kern w:val="24"/>
          <w:sz w:val="28"/>
          <w:szCs w:val="28"/>
        </w:rPr>
        <w:t>。并于</w:t>
      </w:r>
      <w:r w:rsidRPr="0077355C">
        <w:rPr>
          <w:bCs/>
          <w:kern w:val="24"/>
          <w:sz w:val="28"/>
          <w:szCs w:val="28"/>
        </w:rPr>
        <w:t xml:space="preserve"> </w:t>
      </w:r>
      <w:r w:rsidR="00980095">
        <w:rPr>
          <w:rFonts w:hint="eastAsia"/>
          <w:bCs/>
          <w:kern w:val="24"/>
          <w:sz w:val="28"/>
          <w:szCs w:val="28"/>
        </w:rPr>
        <w:t>11</w:t>
      </w:r>
      <w:r w:rsidRPr="0077355C">
        <w:rPr>
          <w:bCs/>
          <w:kern w:val="24"/>
          <w:sz w:val="28"/>
          <w:szCs w:val="28"/>
        </w:rPr>
        <w:t xml:space="preserve"> </w:t>
      </w:r>
      <w:r w:rsidRPr="0077355C">
        <w:rPr>
          <w:rFonts w:hint="eastAsia"/>
          <w:bCs/>
          <w:kern w:val="24"/>
          <w:sz w:val="28"/>
          <w:szCs w:val="28"/>
        </w:rPr>
        <w:t>月</w:t>
      </w:r>
      <w:r w:rsidR="000A2546">
        <w:rPr>
          <w:rFonts w:hint="eastAsia"/>
          <w:bCs/>
          <w:kern w:val="24"/>
          <w:sz w:val="28"/>
          <w:szCs w:val="28"/>
        </w:rPr>
        <w:t>15</w:t>
      </w:r>
      <w:r w:rsidRPr="0077355C">
        <w:rPr>
          <w:rFonts w:hint="eastAsia"/>
          <w:bCs/>
          <w:kern w:val="24"/>
          <w:sz w:val="28"/>
          <w:szCs w:val="28"/>
        </w:rPr>
        <w:t>日</w:t>
      </w:r>
      <w:r w:rsidR="009208F7">
        <w:rPr>
          <w:rFonts w:hint="eastAsia"/>
          <w:bCs/>
          <w:kern w:val="24"/>
          <w:sz w:val="28"/>
          <w:szCs w:val="28"/>
        </w:rPr>
        <w:t>前</w:t>
      </w:r>
      <w:r w:rsidRPr="0077355C">
        <w:rPr>
          <w:rFonts w:hint="eastAsia"/>
          <w:bCs/>
          <w:kern w:val="24"/>
          <w:sz w:val="28"/>
          <w:szCs w:val="28"/>
        </w:rPr>
        <w:t>在四川省中小学教师信</w:t>
      </w:r>
      <w:r w:rsidRPr="0077355C">
        <w:rPr>
          <w:rFonts w:hint="eastAsia"/>
          <w:bCs/>
          <w:kern w:val="24"/>
          <w:sz w:val="28"/>
          <w:szCs w:val="28"/>
        </w:rPr>
        <w:lastRenderedPageBreak/>
        <w:t>息技术应用能力提升工程（</w:t>
      </w:r>
      <w:r w:rsidRPr="0077355C">
        <w:rPr>
          <w:bCs/>
          <w:kern w:val="24"/>
          <w:sz w:val="28"/>
          <w:szCs w:val="28"/>
        </w:rPr>
        <w:t>http://scnlts.scedu.com.cn/</w:t>
      </w:r>
      <w:r w:rsidRPr="0077355C">
        <w:rPr>
          <w:rFonts w:hint="eastAsia"/>
          <w:bCs/>
          <w:kern w:val="24"/>
          <w:sz w:val="28"/>
          <w:szCs w:val="28"/>
        </w:rPr>
        <w:t>）管理平台中选派参培教师</w:t>
      </w:r>
      <w:r w:rsidR="009208F7">
        <w:rPr>
          <w:rFonts w:hint="eastAsia"/>
          <w:bCs/>
          <w:kern w:val="24"/>
          <w:sz w:val="28"/>
          <w:szCs w:val="28"/>
        </w:rPr>
        <w:t>。</w:t>
      </w:r>
    </w:p>
    <w:p w:rsidR="000D412C" w:rsidRPr="000D412C" w:rsidRDefault="000D412C" w:rsidP="000D412C">
      <w:pPr>
        <w:pStyle w:val="a7"/>
        <w:spacing w:before="0" w:beforeAutospacing="0" w:after="0" w:afterAutospacing="0" w:line="360" w:lineRule="auto"/>
        <w:ind w:firstLineChars="200" w:firstLine="560"/>
        <w:jc w:val="both"/>
        <w:rPr>
          <w:bCs/>
          <w:kern w:val="24"/>
          <w:sz w:val="28"/>
          <w:szCs w:val="28"/>
        </w:rPr>
      </w:pPr>
      <w:r w:rsidRPr="000D412C">
        <w:rPr>
          <w:rFonts w:hint="eastAsia"/>
          <w:bCs/>
          <w:kern w:val="24"/>
          <w:sz w:val="28"/>
          <w:szCs w:val="28"/>
        </w:rPr>
        <w:t>（二）各学校管理员必须先将参培教师的个人信息导入四川省中小学教师信息技术应用能力提升工程（http://scnlts.scedu.com.cn/）管理平台，然后督促参加培训的教师激活注册并参与平台的诊断调查，做好培训准备。教师信息技术应用能力提升培训管理系统的操作手册等可以在管理系统平台上下载。</w:t>
      </w:r>
    </w:p>
    <w:p w:rsidR="000D412C" w:rsidRDefault="009C4DF2" w:rsidP="00EF1EE4">
      <w:pPr>
        <w:pStyle w:val="a7"/>
        <w:spacing w:before="0" w:beforeAutospacing="0" w:after="0" w:afterAutospacing="0" w:line="360" w:lineRule="auto"/>
        <w:ind w:firstLineChars="200" w:firstLine="560"/>
        <w:jc w:val="both"/>
        <w:rPr>
          <w:bCs/>
          <w:kern w:val="24"/>
          <w:sz w:val="28"/>
          <w:szCs w:val="28"/>
        </w:rPr>
      </w:pPr>
      <w:r>
        <w:rPr>
          <w:rFonts w:hint="eastAsia"/>
          <w:bCs/>
          <w:kern w:val="24"/>
          <w:sz w:val="28"/>
          <w:szCs w:val="28"/>
        </w:rPr>
        <w:t>（</w:t>
      </w:r>
      <w:r w:rsidR="00D24375">
        <w:rPr>
          <w:rFonts w:hint="eastAsia"/>
          <w:bCs/>
          <w:kern w:val="24"/>
          <w:sz w:val="28"/>
          <w:szCs w:val="28"/>
        </w:rPr>
        <w:t>三</w:t>
      </w:r>
      <w:r>
        <w:rPr>
          <w:rFonts w:hint="eastAsia"/>
          <w:bCs/>
          <w:kern w:val="24"/>
          <w:sz w:val="28"/>
          <w:szCs w:val="28"/>
        </w:rPr>
        <w:t>）</w:t>
      </w:r>
      <w:r w:rsidR="00E2076C">
        <w:rPr>
          <w:rFonts w:hint="eastAsia"/>
          <w:bCs/>
          <w:kern w:val="24"/>
          <w:sz w:val="28"/>
          <w:szCs w:val="28"/>
        </w:rPr>
        <w:t>各学校要加强培训过程监控，督促参培教师按要求按时完成培训任务，</w:t>
      </w:r>
      <w:r w:rsidR="009208F7">
        <w:rPr>
          <w:rFonts w:hint="eastAsia"/>
          <w:bCs/>
          <w:kern w:val="24"/>
          <w:sz w:val="28"/>
          <w:szCs w:val="28"/>
        </w:rPr>
        <w:t>确保培训合格率达到100%。</w:t>
      </w:r>
      <w:r w:rsidR="00E2076C">
        <w:rPr>
          <w:rFonts w:hint="eastAsia"/>
          <w:bCs/>
          <w:kern w:val="24"/>
          <w:sz w:val="28"/>
          <w:szCs w:val="28"/>
        </w:rPr>
        <w:t>培训</w:t>
      </w:r>
      <w:r w:rsidR="00E2076C" w:rsidRPr="00E2076C">
        <w:rPr>
          <w:bCs/>
          <w:kern w:val="24"/>
          <w:sz w:val="28"/>
          <w:szCs w:val="28"/>
        </w:rPr>
        <w:t>结果纳入对学校教育工作目标考核。</w:t>
      </w:r>
    </w:p>
    <w:p w:rsidR="00D053D7" w:rsidRPr="003E4C66" w:rsidRDefault="00D24375" w:rsidP="003E4C66">
      <w:pPr>
        <w:pStyle w:val="a7"/>
        <w:spacing w:before="0" w:beforeAutospacing="0" w:after="0" w:afterAutospacing="0" w:line="360" w:lineRule="auto"/>
        <w:ind w:firstLineChars="200" w:firstLine="562"/>
        <w:jc w:val="both"/>
        <w:rPr>
          <w:b/>
          <w:bCs/>
          <w:kern w:val="24"/>
          <w:sz w:val="28"/>
          <w:szCs w:val="28"/>
        </w:rPr>
      </w:pPr>
      <w:r w:rsidRPr="003E4C66">
        <w:rPr>
          <w:rFonts w:hint="eastAsia"/>
          <w:b/>
          <w:bCs/>
          <w:kern w:val="24"/>
          <w:sz w:val="28"/>
          <w:szCs w:val="28"/>
        </w:rPr>
        <w:t>（四</w:t>
      </w:r>
      <w:r w:rsidR="00D053D7" w:rsidRPr="003E4C66">
        <w:rPr>
          <w:rFonts w:hint="eastAsia"/>
          <w:b/>
          <w:bCs/>
          <w:kern w:val="24"/>
          <w:sz w:val="28"/>
          <w:szCs w:val="28"/>
        </w:rPr>
        <w:t>）为保障培训顺利实施，特召开各</w:t>
      </w:r>
      <w:r w:rsidR="009208F7" w:rsidRPr="003E4C66">
        <w:rPr>
          <w:rFonts w:hint="eastAsia"/>
          <w:b/>
          <w:bCs/>
          <w:kern w:val="24"/>
          <w:sz w:val="28"/>
          <w:szCs w:val="28"/>
        </w:rPr>
        <w:t>相关</w:t>
      </w:r>
      <w:r w:rsidR="00D053D7" w:rsidRPr="003E4C66">
        <w:rPr>
          <w:rFonts w:hint="eastAsia"/>
          <w:b/>
          <w:bCs/>
          <w:kern w:val="24"/>
          <w:sz w:val="28"/>
          <w:szCs w:val="28"/>
        </w:rPr>
        <w:t>学校管理员工作培训会</w:t>
      </w:r>
      <w:r w:rsidR="00444EC1" w:rsidRPr="003E4C66">
        <w:rPr>
          <w:rFonts w:hint="eastAsia"/>
          <w:b/>
          <w:bCs/>
          <w:kern w:val="24"/>
          <w:sz w:val="28"/>
          <w:szCs w:val="28"/>
        </w:rPr>
        <w:t>，要求各学校分管副校长</w:t>
      </w:r>
      <w:r w:rsidR="003E4C66">
        <w:rPr>
          <w:rFonts w:hint="eastAsia"/>
          <w:b/>
          <w:bCs/>
          <w:kern w:val="24"/>
          <w:sz w:val="28"/>
          <w:szCs w:val="28"/>
        </w:rPr>
        <w:t>（或部门负责人）</w:t>
      </w:r>
      <w:r w:rsidR="00444EC1" w:rsidRPr="003E4C66">
        <w:rPr>
          <w:rFonts w:hint="eastAsia"/>
          <w:b/>
          <w:bCs/>
          <w:kern w:val="24"/>
          <w:sz w:val="28"/>
          <w:szCs w:val="28"/>
        </w:rPr>
        <w:t>和管理员参加</w:t>
      </w:r>
      <w:r w:rsidR="00D053D7" w:rsidRPr="003E4C66">
        <w:rPr>
          <w:rFonts w:hint="eastAsia"/>
          <w:b/>
          <w:bCs/>
          <w:kern w:val="24"/>
          <w:sz w:val="28"/>
          <w:szCs w:val="28"/>
        </w:rPr>
        <w:t>。</w:t>
      </w:r>
    </w:p>
    <w:p w:rsidR="00D053D7" w:rsidRPr="003E4C66" w:rsidRDefault="00D053D7" w:rsidP="003E4C66">
      <w:pPr>
        <w:pStyle w:val="a7"/>
        <w:spacing w:before="0" w:beforeAutospacing="0" w:after="0" w:afterAutospacing="0" w:line="360" w:lineRule="auto"/>
        <w:ind w:firstLineChars="200" w:firstLine="562"/>
        <w:jc w:val="both"/>
        <w:rPr>
          <w:b/>
          <w:bCs/>
          <w:kern w:val="24"/>
          <w:sz w:val="28"/>
          <w:szCs w:val="28"/>
        </w:rPr>
      </w:pPr>
      <w:r w:rsidRPr="003E4C66">
        <w:rPr>
          <w:rFonts w:hint="eastAsia"/>
          <w:b/>
          <w:bCs/>
          <w:kern w:val="24"/>
          <w:sz w:val="28"/>
          <w:szCs w:val="28"/>
        </w:rPr>
        <w:t>时间：</w:t>
      </w:r>
      <w:r w:rsidR="006E4637" w:rsidRPr="003E4C66">
        <w:rPr>
          <w:rFonts w:hint="eastAsia"/>
          <w:b/>
          <w:bCs/>
          <w:kern w:val="24"/>
          <w:sz w:val="28"/>
          <w:szCs w:val="28"/>
        </w:rPr>
        <w:t>11</w:t>
      </w:r>
      <w:r w:rsidRPr="003E4C66">
        <w:rPr>
          <w:rFonts w:hint="eastAsia"/>
          <w:b/>
          <w:bCs/>
          <w:kern w:val="24"/>
          <w:sz w:val="28"/>
          <w:szCs w:val="28"/>
        </w:rPr>
        <w:t>月</w:t>
      </w:r>
      <w:r w:rsidR="006E4637" w:rsidRPr="003E4C66">
        <w:rPr>
          <w:rFonts w:hint="eastAsia"/>
          <w:b/>
          <w:bCs/>
          <w:kern w:val="24"/>
          <w:sz w:val="28"/>
          <w:szCs w:val="28"/>
        </w:rPr>
        <w:t>10</w:t>
      </w:r>
      <w:r w:rsidRPr="003E4C66">
        <w:rPr>
          <w:rFonts w:hint="eastAsia"/>
          <w:b/>
          <w:bCs/>
          <w:kern w:val="24"/>
          <w:sz w:val="28"/>
          <w:szCs w:val="28"/>
        </w:rPr>
        <w:t>日下午</w:t>
      </w:r>
      <w:r w:rsidRPr="003E4C66">
        <w:rPr>
          <w:b/>
          <w:bCs/>
          <w:kern w:val="24"/>
          <w:sz w:val="28"/>
          <w:szCs w:val="28"/>
        </w:rPr>
        <w:t>14</w:t>
      </w:r>
      <w:r w:rsidRPr="003E4C66">
        <w:rPr>
          <w:rFonts w:hint="eastAsia"/>
          <w:b/>
          <w:bCs/>
          <w:kern w:val="24"/>
          <w:sz w:val="28"/>
          <w:szCs w:val="28"/>
        </w:rPr>
        <w:t>：</w:t>
      </w:r>
      <w:r w:rsidRPr="003E4C66">
        <w:rPr>
          <w:b/>
          <w:bCs/>
          <w:kern w:val="24"/>
          <w:sz w:val="28"/>
          <w:szCs w:val="28"/>
        </w:rPr>
        <w:t>00—15</w:t>
      </w:r>
      <w:r w:rsidRPr="003E4C66">
        <w:rPr>
          <w:rFonts w:hint="eastAsia"/>
          <w:b/>
          <w:bCs/>
          <w:kern w:val="24"/>
          <w:sz w:val="28"/>
          <w:szCs w:val="28"/>
        </w:rPr>
        <w:t>：</w:t>
      </w:r>
      <w:r w:rsidRPr="003E4C66">
        <w:rPr>
          <w:b/>
          <w:bCs/>
          <w:kern w:val="24"/>
          <w:sz w:val="28"/>
          <w:szCs w:val="28"/>
        </w:rPr>
        <w:t>30</w:t>
      </w:r>
    </w:p>
    <w:p w:rsidR="00D053D7" w:rsidRPr="003E4C66" w:rsidRDefault="00D053D7" w:rsidP="003E4C66">
      <w:pPr>
        <w:pStyle w:val="a7"/>
        <w:spacing w:before="0" w:beforeAutospacing="0" w:after="0" w:afterAutospacing="0" w:line="360" w:lineRule="auto"/>
        <w:ind w:firstLineChars="200" w:firstLine="562"/>
        <w:jc w:val="both"/>
        <w:rPr>
          <w:b/>
          <w:bCs/>
          <w:kern w:val="24"/>
          <w:sz w:val="28"/>
          <w:szCs w:val="28"/>
        </w:rPr>
      </w:pPr>
      <w:r w:rsidRPr="003E4C66">
        <w:rPr>
          <w:rFonts w:hint="eastAsia"/>
          <w:b/>
          <w:bCs/>
          <w:kern w:val="24"/>
          <w:sz w:val="28"/>
          <w:szCs w:val="28"/>
        </w:rPr>
        <w:t>地点：双流研培中心</w:t>
      </w:r>
      <w:r w:rsidRPr="003E4C66">
        <w:rPr>
          <w:b/>
          <w:bCs/>
          <w:kern w:val="24"/>
          <w:sz w:val="28"/>
          <w:szCs w:val="28"/>
        </w:rPr>
        <w:t>4</w:t>
      </w:r>
      <w:r w:rsidRPr="003E4C66">
        <w:rPr>
          <w:rFonts w:hint="eastAsia"/>
          <w:b/>
          <w:bCs/>
          <w:kern w:val="24"/>
          <w:sz w:val="28"/>
          <w:szCs w:val="28"/>
        </w:rPr>
        <w:t>楼</w:t>
      </w:r>
    </w:p>
    <w:p w:rsidR="00EF1EE4" w:rsidRDefault="00EF1EE4" w:rsidP="00EF1EE4">
      <w:pPr>
        <w:pStyle w:val="a7"/>
        <w:spacing w:before="0" w:beforeAutospacing="0" w:after="0" w:afterAutospacing="0" w:line="360" w:lineRule="auto"/>
        <w:jc w:val="both"/>
        <w:rPr>
          <w:bCs/>
          <w:kern w:val="24"/>
          <w:sz w:val="28"/>
          <w:szCs w:val="28"/>
        </w:rPr>
      </w:pPr>
    </w:p>
    <w:p w:rsidR="00847326" w:rsidRDefault="00D053D7" w:rsidP="00EF1EE4">
      <w:pPr>
        <w:pStyle w:val="a7"/>
        <w:spacing w:before="0" w:beforeAutospacing="0" w:after="0" w:afterAutospacing="0" w:line="360" w:lineRule="auto"/>
        <w:jc w:val="both"/>
        <w:rPr>
          <w:rFonts w:ascii="楷体_GB2312" w:eastAsia="楷体_GB2312"/>
          <w:bCs/>
          <w:kern w:val="24"/>
          <w:szCs w:val="24"/>
        </w:rPr>
      </w:pPr>
      <w:r w:rsidRPr="00142BC3">
        <w:rPr>
          <w:rFonts w:ascii="楷体_GB2312" w:eastAsia="楷体_GB2312" w:hint="eastAsia"/>
          <w:bCs/>
          <w:kern w:val="24"/>
          <w:szCs w:val="24"/>
        </w:rPr>
        <w:t>附件：</w:t>
      </w:r>
    </w:p>
    <w:p w:rsidR="00D053D7" w:rsidRPr="005D7B8B" w:rsidRDefault="00D053D7" w:rsidP="005D7B8B">
      <w:pPr>
        <w:widowControl/>
        <w:jc w:val="center"/>
        <w:rPr>
          <w:rFonts w:ascii="宋体" w:hAnsi="宋体"/>
          <w:bCs/>
          <w:kern w:val="24"/>
          <w:sz w:val="28"/>
          <w:szCs w:val="28"/>
        </w:rPr>
      </w:pPr>
      <w:r w:rsidRPr="00142BC3">
        <w:rPr>
          <w:rFonts w:ascii="楷体_GB2312" w:eastAsia="楷体_GB2312" w:hint="eastAsia"/>
          <w:bCs/>
          <w:kern w:val="24"/>
        </w:rPr>
        <w:t xml:space="preserve"> </w:t>
      </w:r>
      <w:r w:rsidR="005D7B8B" w:rsidRPr="005D7B8B">
        <w:rPr>
          <w:rFonts w:ascii="宋体" w:hAnsi="宋体" w:hint="eastAsia"/>
          <w:bCs/>
          <w:kern w:val="24"/>
          <w:sz w:val="28"/>
          <w:szCs w:val="28"/>
        </w:rPr>
        <w:t>2016年教师信息技术应用能力提升工程区级培训参培学校名单</w:t>
      </w:r>
    </w:p>
    <w:p w:rsidR="005D7B8B" w:rsidRDefault="005D7B8B" w:rsidP="00EF1EE4">
      <w:pPr>
        <w:pStyle w:val="a7"/>
        <w:spacing w:before="0" w:beforeAutospacing="0" w:after="0" w:afterAutospacing="0" w:line="360" w:lineRule="auto"/>
        <w:ind w:firstLineChars="200" w:firstLine="560"/>
        <w:jc w:val="right"/>
        <w:rPr>
          <w:bCs/>
          <w:kern w:val="24"/>
          <w:sz w:val="28"/>
          <w:szCs w:val="28"/>
        </w:rPr>
      </w:pPr>
    </w:p>
    <w:p w:rsidR="00D053D7" w:rsidRDefault="00D053D7" w:rsidP="00EF1EE4">
      <w:pPr>
        <w:pStyle w:val="a7"/>
        <w:spacing w:before="0" w:beforeAutospacing="0" w:after="0" w:afterAutospacing="0" w:line="360" w:lineRule="auto"/>
        <w:ind w:firstLineChars="200" w:firstLine="560"/>
        <w:jc w:val="right"/>
        <w:rPr>
          <w:bCs/>
          <w:kern w:val="24"/>
          <w:sz w:val="28"/>
          <w:szCs w:val="28"/>
        </w:rPr>
      </w:pPr>
      <w:r>
        <w:rPr>
          <w:rFonts w:hint="eastAsia"/>
          <w:bCs/>
          <w:kern w:val="24"/>
          <w:sz w:val="28"/>
          <w:szCs w:val="28"/>
        </w:rPr>
        <w:t>成都市双流区教育研究与教师培训中心</w:t>
      </w:r>
    </w:p>
    <w:p w:rsidR="00D053D7" w:rsidRPr="00AD4A6A" w:rsidRDefault="006E4637" w:rsidP="00EF1EE4">
      <w:pPr>
        <w:pStyle w:val="a7"/>
        <w:spacing w:before="0" w:beforeAutospacing="0" w:after="0" w:afterAutospacing="0" w:line="360" w:lineRule="auto"/>
        <w:ind w:firstLineChars="200" w:firstLine="560"/>
        <w:jc w:val="right"/>
        <w:rPr>
          <w:bCs/>
          <w:kern w:val="24"/>
          <w:sz w:val="28"/>
          <w:szCs w:val="28"/>
        </w:rPr>
      </w:pPr>
      <w:r>
        <w:rPr>
          <w:bCs/>
          <w:kern w:val="24"/>
          <w:sz w:val="28"/>
          <w:szCs w:val="28"/>
        </w:rPr>
        <w:t>2016-</w:t>
      </w:r>
      <w:r>
        <w:rPr>
          <w:rFonts w:hint="eastAsia"/>
          <w:bCs/>
          <w:kern w:val="24"/>
          <w:sz w:val="28"/>
          <w:szCs w:val="28"/>
        </w:rPr>
        <w:t>11</w:t>
      </w:r>
      <w:r>
        <w:rPr>
          <w:bCs/>
          <w:kern w:val="24"/>
          <w:sz w:val="28"/>
          <w:szCs w:val="28"/>
        </w:rPr>
        <w:t>-</w:t>
      </w:r>
      <w:r w:rsidR="009208F7">
        <w:rPr>
          <w:rFonts w:hint="eastAsia"/>
          <w:bCs/>
          <w:kern w:val="24"/>
          <w:sz w:val="28"/>
          <w:szCs w:val="28"/>
        </w:rPr>
        <w:t>7</w:t>
      </w:r>
    </w:p>
    <w:p w:rsidR="00E216D1" w:rsidRDefault="00E216D1" w:rsidP="00E216D1">
      <w:pPr>
        <w:pStyle w:val="a7"/>
        <w:spacing w:before="0" w:beforeAutospacing="0" w:after="0" w:afterAutospacing="0" w:line="360" w:lineRule="auto"/>
        <w:rPr>
          <w:b/>
          <w:bCs/>
          <w:kern w:val="24"/>
          <w:sz w:val="28"/>
          <w:szCs w:val="28"/>
        </w:rPr>
      </w:pPr>
    </w:p>
    <w:p w:rsidR="006408D9" w:rsidRDefault="006408D9" w:rsidP="00E216D1">
      <w:pPr>
        <w:pStyle w:val="a7"/>
        <w:spacing w:before="0" w:beforeAutospacing="0" w:after="0" w:afterAutospacing="0" w:line="360" w:lineRule="auto"/>
        <w:rPr>
          <w:b/>
          <w:bCs/>
          <w:kern w:val="24"/>
          <w:sz w:val="28"/>
          <w:szCs w:val="28"/>
        </w:rPr>
      </w:pPr>
    </w:p>
    <w:p w:rsidR="009208F7" w:rsidRDefault="009208F7" w:rsidP="00E216D1">
      <w:pPr>
        <w:pStyle w:val="a7"/>
        <w:spacing w:before="0" w:beforeAutospacing="0" w:after="0" w:afterAutospacing="0" w:line="360" w:lineRule="auto"/>
        <w:rPr>
          <w:b/>
          <w:bCs/>
          <w:kern w:val="24"/>
          <w:sz w:val="28"/>
          <w:szCs w:val="28"/>
        </w:rPr>
      </w:pPr>
    </w:p>
    <w:p w:rsidR="00E216D1" w:rsidRPr="005D7B8B" w:rsidRDefault="00E216D1" w:rsidP="00E216D1">
      <w:pPr>
        <w:pStyle w:val="a7"/>
        <w:spacing w:before="0" w:beforeAutospacing="0" w:after="0" w:afterAutospacing="0" w:line="360" w:lineRule="auto"/>
        <w:rPr>
          <w:bCs/>
          <w:kern w:val="24"/>
          <w:sz w:val="28"/>
          <w:szCs w:val="28"/>
        </w:rPr>
      </w:pPr>
      <w:r>
        <w:rPr>
          <w:rFonts w:hint="eastAsia"/>
          <w:b/>
          <w:bCs/>
          <w:kern w:val="24"/>
          <w:sz w:val="28"/>
          <w:szCs w:val="28"/>
        </w:rPr>
        <w:t>附件：</w:t>
      </w:r>
    </w:p>
    <w:tbl>
      <w:tblPr>
        <w:tblW w:w="8621" w:type="dxa"/>
        <w:tblInd w:w="93" w:type="dxa"/>
        <w:tblLook w:val="04A0"/>
      </w:tblPr>
      <w:tblGrid>
        <w:gridCol w:w="1716"/>
        <w:gridCol w:w="1134"/>
        <w:gridCol w:w="993"/>
        <w:gridCol w:w="283"/>
        <w:gridCol w:w="2410"/>
        <w:gridCol w:w="1134"/>
        <w:gridCol w:w="951"/>
      </w:tblGrid>
      <w:tr w:rsidR="00E216D1" w:rsidRPr="005D7B8B" w:rsidTr="006408D9">
        <w:trPr>
          <w:trHeight w:val="285"/>
        </w:trPr>
        <w:tc>
          <w:tcPr>
            <w:tcW w:w="8621" w:type="dxa"/>
            <w:gridSpan w:val="7"/>
            <w:tcBorders>
              <w:top w:val="nil"/>
              <w:left w:val="nil"/>
              <w:bottom w:val="single" w:sz="4" w:space="0" w:color="auto"/>
              <w:right w:val="nil"/>
            </w:tcBorders>
            <w:shd w:val="clear" w:color="auto" w:fill="auto"/>
            <w:noWrap/>
            <w:vAlign w:val="center"/>
            <w:hideMark/>
          </w:tcPr>
          <w:p w:rsidR="00EB6525" w:rsidRPr="005D7B8B" w:rsidRDefault="00275A25" w:rsidP="005D7B8B">
            <w:pPr>
              <w:widowControl/>
              <w:jc w:val="center"/>
              <w:rPr>
                <w:rFonts w:ascii="宋体" w:hAnsi="宋体"/>
                <w:bCs/>
                <w:kern w:val="24"/>
                <w:sz w:val="28"/>
                <w:szCs w:val="28"/>
              </w:rPr>
            </w:pPr>
            <w:r w:rsidRPr="005D7B8B">
              <w:rPr>
                <w:rFonts w:ascii="宋体" w:hAnsi="宋体" w:hint="eastAsia"/>
                <w:bCs/>
                <w:kern w:val="24"/>
                <w:sz w:val="28"/>
                <w:szCs w:val="28"/>
              </w:rPr>
              <w:t>2016年教师信息技术应用能力提升工程区</w:t>
            </w:r>
            <w:r w:rsidR="00673DF1" w:rsidRPr="005D7B8B">
              <w:rPr>
                <w:rFonts w:ascii="宋体" w:hAnsi="宋体" w:hint="eastAsia"/>
                <w:bCs/>
                <w:kern w:val="24"/>
                <w:sz w:val="28"/>
                <w:szCs w:val="28"/>
              </w:rPr>
              <w:t>级培训参培学校名单</w:t>
            </w: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学校名称</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未参培人数</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Pr="00E216D1" w:rsidRDefault="00CF246B" w:rsidP="00E216D1">
            <w:pPr>
              <w:widowControl/>
              <w:jc w:val="center"/>
              <w:rPr>
                <w:rFonts w:ascii="宋体" w:hAnsi="宋体" w:cs="宋体"/>
                <w:kern w:val="0"/>
                <w:sz w:val="24"/>
              </w:rPr>
            </w:pPr>
            <w:r>
              <w:rPr>
                <w:rFonts w:ascii="宋体" w:hAnsi="宋体" w:cs="宋体" w:hint="eastAsia"/>
                <w:kern w:val="0"/>
                <w:sz w:val="24"/>
              </w:rPr>
              <w:t>拟参培人数</w:t>
            </w:r>
          </w:p>
        </w:tc>
        <w:tc>
          <w:tcPr>
            <w:tcW w:w="2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F246B" w:rsidRPr="00E216D1" w:rsidRDefault="00CF246B" w:rsidP="00E216D1">
            <w:pPr>
              <w:widowControl/>
              <w:jc w:val="center"/>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rsidP="006A3A14">
            <w:pPr>
              <w:jc w:val="center"/>
              <w:rPr>
                <w:rFonts w:ascii="宋体" w:hAnsi="宋体" w:cs="Tahoma"/>
                <w:sz w:val="24"/>
              </w:rPr>
            </w:pPr>
            <w:r>
              <w:rPr>
                <w:rFonts w:cs="Tahoma" w:hint="eastAsia"/>
              </w:rPr>
              <w:t>学校名称</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C7F10">
            <w:pPr>
              <w:jc w:val="center"/>
              <w:rPr>
                <w:rFonts w:ascii="宋体" w:hAnsi="宋体" w:cs="Tahoma"/>
                <w:sz w:val="24"/>
              </w:rPr>
            </w:pPr>
            <w:r>
              <w:rPr>
                <w:rFonts w:ascii="宋体" w:hAnsi="宋体" w:cs="Tahoma" w:hint="eastAsia"/>
                <w:sz w:val="24"/>
              </w:rPr>
              <w:t>未参培人数</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Pr="00E216D1" w:rsidRDefault="00CF246B" w:rsidP="00FC7F10">
            <w:pPr>
              <w:widowControl/>
              <w:jc w:val="center"/>
              <w:rPr>
                <w:rFonts w:ascii="宋体" w:hAnsi="宋体" w:cs="宋体"/>
                <w:kern w:val="0"/>
                <w:sz w:val="24"/>
              </w:rPr>
            </w:pPr>
            <w:r>
              <w:rPr>
                <w:rFonts w:ascii="宋体" w:hAnsi="宋体" w:cs="宋体" w:hint="eastAsia"/>
                <w:kern w:val="0"/>
                <w:sz w:val="24"/>
              </w:rPr>
              <w:t>拟参培人数</w:t>
            </w: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棠湖中学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238</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公兴初级中学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43</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永安中学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100</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黄甲初级中学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35</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东升第二初级中学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76</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黄龙溪学校</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76</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九江初级中学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90</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东升迎春小学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45</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彭镇初级中学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57</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九江小学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92</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金桥初级中学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48</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彭镇小学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79</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黄水初级中学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51</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center"/>
            <w:hideMark/>
          </w:tcPr>
          <w:p w:rsidR="00CF246B" w:rsidRDefault="00CF246B">
            <w:pPr>
              <w:jc w:val="center"/>
              <w:rPr>
                <w:rFonts w:ascii="宋体" w:hAnsi="宋体" w:cs="Tahoma"/>
                <w:color w:val="000000"/>
                <w:sz w:val="22"/>
                <w:szCs w:val="22"/>
              </w:rPr>
            </w:pPr>
            <w:r>
              <w:rPr>
                <w:rFonts w:cs="Tahoma" w:hint="eastAsia"/>
                <w:color w:val="000000"/>
                <w:sz w:val="22"/>
                <w:szCs w:val="22"/>
              </w:rPr>
              <w:t>双流建设职业技术学校</w:t>
            </w:r>
          </w:p>
        </w:tc>
        <w:tc>
          <w:tcPr>
            <w:tcW w:w="1134" w:type="dxa"/>
            <w:tcBorders>
              <w:top w:val="nil"/>
              <w:left w:val="nil"/>
              <w:bottom w:val="single" w:sz="4" w:space="0" w:color="auto"/>
              <w:right w:val="single" w:sz="4" w:space="0" w:color="auto"/>
            </w:tcBorders>
            <w:shd w:val="clear" w:color="auto" w:fill="auto"/>
            <w:vAlign w:val="center"/>
          </w:tcPr>
          <w:p w:rsidR="00CF246B" w:rsidRDefault="00CF246B" w:rsidP="00F61A82">
            <w:pPr>
              <w:jc w:val="center"/>
              <w:rPr>
                <w:rFonts w:ascii="宋体" w:hAnsi="宋体" w:cs="Tahoma"/>
                <w:color w:val="000000"/>
                <w:sz w:val="22"/>
                <w:szCs w:val="22"/>
              </w:rPr>
            </w:pPr>
            <w:r>
              <w:rPr>
                <w:rFonts w:ascii="宋体" w:hAnsi="宋体" w:cs="Tahoma" w:hint="eastAsia"/>
                <w:color w:val="000000"/>
                <w:sz w:val="22"/>
                <w:szCs w:val="22"/>
              </w:rPr>
              <w:t>60</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西航港第二初级中学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pPr>
              <w:jc w:val="center"/>
              <w:rPr>
                <w:rFonts w:ascii="宋体" w:hAnsi="宋体" w:cs="Tahoma"/>
                <w:sz w:val="24"/>
              </w:rPr>
            </w:pPr>
            <w:r>
              <w:rPr>
                <w:rFonts w:ascii="宋体" w:hAnsi="宋体" w:cs="Tahoma" w:hint="eastAsia"/>
                <w:sz w:val="24"/>
              </w:rPr>
              <w:t>42</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黄水小学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57</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西航港第一初级中学</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pPr>
              <w:jc w:val="center"/>
              <w:rPr>
                <w:rFonts w:ascii="宋体" w:hAnsi="宋体" w:cs="Tahoma"/>
                <w:sz w:val="24"/>
              </w:rPr>
            </w:pPr>
            <w:r>
              <w:rPr>
                <w:rFonts w:ascii="宋体" w:hAnsi="宋体" w:cs="Tahoma" w:hint="eastAsia"/>
                <w:sz w:val="24"/>
              </w:rPr>
              <w:t>52</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四川大学西航港实验小学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78</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r w:rsidR="00CF246B" w:rsidRPr="00E216D1" w:rsidTr="00CF246B">
        <w:trPr>
          <w:trHeight w:val="285"/>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双流中学协和实验初中</w:t>
            </w:r>
          </w:p>
        </w:tc>
        <w:tc>
          <w:tcPr>
            <w:tcW w:w="1134" w:type="dxa"/>
            <w:tcBorders>
              <w:top w:val="nil"/>
              <w:left w:val="single" w:sz="4" w:space="0" w:color="auto"/>
              <w:bottom w:val="single" w:sz="4" w:space="0" w:color="auto"/>
              <w:right w:val="single" w:sz="4" w:space="0" w:color="auto"/>
            </w:tcBorders>
            <w:shd w:val="clear" w:color="auto" w:fill="auto"/>
            <w:vAlign w:val="bottom"/>
          </w:tcPr>
          <w:p w:rsidR="00CF246B" w:rsidRDefault="00CF246B">
            <w:pPr>
              <w:jc w:val="center"/>
              <w:rPr>
                <w:rFonts w:ascii="宋体" w:hAnsi="宋体" w:cs="Tahoma"/>
                <w:sz w:val="24"/>
              </w:rPr>
            </w:pPr>
            <w:r>
              <w:rPr>
                <w:rFonts w:ascii="宋体" w:hAnsi="宋体" w:cs="Tahoma" w:hint="eastAsia"/>
                <w:sz w:val="24"/>
              </w:rPr>
              <w:t>58</w:t>
            </w:r>
          </w:p>
        </w:tc>
        <w:tc>
          <w:tcPr>
            <w:tcW w:w="993"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c>
          <w:tcPr>
            <w:tcW w:w="283" w:type="dxa"/>
            <w:vMerge/>
            <w:tcBorders>
              <w:top w:val="nil"/>
              <w:left w:val="single" w:sz="4" w:space="0" w:color="auto"/>
              <w:bottom w:val="single" w:sz="4" w:space="0" w:color="auto"/>
              <w:right w:val="single" w:sz="4" w:space="0" w:color="auto"/>
            </w:tcBorders>
            <w:vAlign w:val="center"/>
            <w:hideMark/>
          </w:tcPr>
          <w:p w:rsidR="00CF246B" w:rsidRPr="00E216D1" w:rsidRDefault="00CF246B" w:rsidP="00E216D1">
            <w:pPr>
              <w:widowControl/>
              <w:jc w:val="left"/>
              <w:rPr>
                <w:rFonts w:ascii="宋体" w:hAnsi="宋体" w:cs="宋体"/>
                <w:kern w:val="0"/>
                <w:sz w:val="24"/>
              </w:rPr>
            </w:pPr>
          </w:p>
        </w:tc>
        <w:tc>
          <w:tcPr>
            <w:tcW w:w="2410"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sz w:val="24"/>
              </w:rPr>
            </w:pPr>
            <w:r>
              <w:rPr>
                <w:rFonts w:cs="Tahoma" w:hint="eastAsia"/>
              </w:rPr>
              <w:t>西航港小学</w:t>
            </w:r>
          </w:p>
        </w:tc>
        <w:tc>
          <w:tcPr>
            <w:tcW w:w="1134" w:type="dxa"/>
            <w:tcBorders>
              <w:top w:val="nil"/>
              <w:left w:val="nil"/>
              <w:bottom w:val="single" w:sz="4" w:space="0" w:color="auto"/>
              <w:right w:val="single" w:sz="4" w:space="0" w:color="auto"/>
            </w:tcBorders>
            <w:shd w:val="clear" w:color="auto" w:fill="auto"/>
            <w:vAlign w:val="bottom"/>
          </w:tcPr>
          <w:p w:rsidR="00CF246B" w:rsidRDefault="00CF246B" w:rsidP="00F61A82">
            <w:pPr>
              <w:jc w:val="center"/>
              <w:rPr>
                <w:rFonts w:ascii="宋体" w:hAnsi="宋体" w:cs="Tahoma"/>
                <w:sz w:val="24"/>
              </w:rPr>
            </w:pPr>
            <w:r>
              <w:rPr>
                <w:rFonts w:ascii="宋体" w:hAnsi="宋体" w:cs="Tahoma" w:hint="eastAsia"/>
                <w:sz w:val="24"/>
              </w:rPr>
              <w:t>52</w:t>
            </w:r>
          </w:p>
        </w:tc>
        <w:tc>
          <w:tcPr>
            <w:tcW w:w="951" w:type="dxa"/>
            <w:tcBorders>
              <w:top w:val="nil"/>
              <w:left w:val="nil"/>
              <w:bottom w:val="single" w:sz="4" w:space="0" w:color="auto"/>
              <w:right w:val="single" w:sz="4" w:space="0" w:color="auto"/>
            </w:tcBorders>
            <w:shd w:val="clear" w:color="auto" w:fill="auto"/>
            <w:noWrap/>
            <w:vAlign w:val="bottom"/>
            <w:hideMark/>
          </w:tcPr>
          <w:p w:rsidR="00CF246B" w:rsidRDefault="00CF246B">
            <w:pPr>
              <w:jc w:val="center"/>
              <w:rPr>
                <w:rFonts w:ascii="宋体" w:hAnsi="宋体" w:cs="Tahoma"/>
                <w:color w:val="0070C0"/>
                <w:sz w:val="24"/>
              </w:rPr>
            </w:pPr>
          </w:p>
        </w:tc>
      </w:tr>
    </w:tbl>
    <w:p w:rsidR="00847326" w:rsidRPr="004A251C" w:rsidRDefault="00CF246B" w:rsidP="00847326">
      <w:pPr>
        <w:pStyle w:val="a7"/>
        <w:spacing w:before="0" w:beforeAutospacing="0" w:after="0" w:afterAutospacing="0" w:line="360" w:lineRule="auto"/>
        <w:rPr>
          <w:rFonts w:ascii="黑体" w:eastAsia="黑体"/>
          <w:b/>
          <w:bCs/>
          <w:kern w:val="24"/>
          <w:sz w:val="28"/>
          <w:szCs w:val="28"/>
        </w:rPr>
      </w:pPr>
      <w:r w:rsidRPr="004A251C">
        <w:rPr>
          <w:rFonts w:ascii="黑体" w:eastAsia="黑体" w:hint="eastAsia"/>
          <w:b/>
          <w:bCs/>
          <w:kern w:val="24"/>
          <w:sz w:val="28"/>
          <w:szCs w:val="28"/>
        </w:rPr>
        <w:t>注：请各学校参会前核准本校未参加教师信息技术应用能力提升工程人数</w:t>
      </w:r>
      <w:r w:rsidR="004A251C" w:rsidRPr="004A251C">
        <w:rPr>
          <w:rFonts w:ascii="黑体" w:eastAsia="黑体" w:hint="eastAsia"/>
          <w:b/>
          <w:bCs/>
          <w:kern w:val="24"/>
          <w:sz w:val="28"/>
          <w:szCs w:val="28"/>
        </w:rPr>
        <w:t>，并提供拟参培人数，</w:t>
      </w:r>
      <w:r w:rsidR="00354382" w:rsidRPr="004A251C">
        <w:rPr>
          <w:rFonts w:ascii="黑体" w:eastAsia="黑体" w:hint="eastAsia"/>
          <w:b/>
          <w:bCs/>
          <w:kern w:val="24"/>
          <w:sz w:val="28"/>
          <w:szCs w:val="28"/>
        </w:rPr>
        <w:t>要求以上学校凡未参加该项培训的教师均须参加</w:t>
      </w:r>
      <w:r w:rsidR="004A251C" w:rsidRPr="004A251C">
        <w:rPr>
          <w:rFonts w:ascii="黑体" w:eastAsia="黑体" w:hint="eastAsia"/>
          <w:b/>
          <w:bCs/>
          <w:kern w:val="24"/>
          <w:sz w:val="28"/>
          <w:szCs w:val="28"/>
        </w:rPr>
        <w:t>（</w:t>
      </w:r>
      <w:r w:rsidR="004A251C" w:rsidRPr="004A251C">
        <w:rPr>
          <w:rFonts w:ascii="黑体" w:eastAsia="黑体" w:hAnsi="Times New Roman" w:hint="eastAsia"/>
          <w:b/>
          <w:sz w:val="32"/>
          <w:szCs w:val="32"/>
        </w:rPr>
        <w:t>2017年12月31日前退休的可以不参加</w:t>
      </w:r>
      <w:r w:rsidR="00354382" w:rsidRPr="004A251C">
        <w:rPr>
          <w:rFonts w:ascii="黑体" w:eastAsia="黑体" w:hint="eastAsia"/>
          <w:b/>
          <w:bCs/>
          <w:kern w:val="24"/>
          <w:sz w:val="28"/>
          <w:szCs w:val="28"/>
        </w:rPr>
        <w:t>）</w:t>
      </w:r>
      <w:r w:rsidRPr="004A251C">
        <w:rPr>
          <w:rFonts w:ascii="黑体" w:eastAsia="黑体" w:hint="eastAsia"/>
          <w:b/>
          <w:bCs/>
          <w:kern w:val="24"/>
          <w:sz w:val="28"/>
          <w:szCs w:val="28"/>
        </w:rPr>
        <w:t>。</w:t>
      </w:r>
    </w:p>
    <w:sectPr w:rsidR="00847326" w:rsidRPr="004A251C" w:rsidSect="006161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A2A" w:rsidRDefault="00736A2A" w:rsidP="00D35C78">
      <w:r>
        <w:separator/>
      </w:r>
    </w:p>
  </w:endnote>
  <w:endnote w:type="continuationSeparator" w:id="1">
    <w:p w:rsidR="00736A2A" w:rsidRDefault="00736A2A" w:rsidP="00D35C7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A2A" w:rsidRDefault="00736A2A" w:rsidP="00D35C78">
      <w:r>
        <w:separator/>
      </w:r>
    </w:p>
  </w:footnote>
  <w:footnote w:type="continuationSeparator" w:id="1">
    <w:p w:rsidR="00736A2A" w:rsidRDefault="00736A2A" w:rsidP="00D35C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92323"/>
    <w:multiLevelType w:val="hybridMultilevel"/>
    <w:tmpl w:val="5B4CF1E4"/>
    <w:lvl w:ilvl="0" w:tplc="04090003">
      <w:start w:val="1"/>
      <w:numFmt w:val="bullet"/>
      <w:lvlText w:val=""/>
      <w:lvlJc w:val="left"/>
      <w:pPr>
        <w:ind w:left="1695" w:hanging="420"/>
      </w:pPr>
      <w:rPr>
        <w:rFonts w:ascii="Wingdings" w:hAnsi="Wingdings" w:hint="default"/>
      </w:rPr>
    </w:lvl>
    <w:lvl w:ilvl="1" w:tplc="04090003" w:tentative="1">
      <w:start w:val="1"/>
      <w:numFmt w:val="bullet"/>
      <w:lvlText w:val=""/>
      <w:lvlJc w:val="left"/>
      <w:pPr>
        <w:ind w:left="2115" w:hanging="420"/>
      </w:pPr>
      <w:rPr>
        <w:rFonts w:ascii="Wingdings" w:hAnsi="Wingdings" w:hint="default"/>
      </w:rPr>
    </w:lvl>
    <w:lvl w:ilvl="2" w:tplc="04090005"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3" w:tentative="1">
      <w:start w:val="1"/>
      <w:numFmt w:val="bullet"/>
      <w:lvlText w:val=""/>
      <w:lvlJc w:val="left"/>
      <w:pPr>
        <w:ind w:left="3375" w:hanging="420"/>
      </w:pPr>
      <w:rPr>
        <w:rFonts w:ascii="Wingdings" w:hAnsi="Wingdings" w:hint="default"/>
      </w:rPr>
    </w:lvl>
    <w:lvl w:ilvl="5" w:tplc="04090005"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3" w:tentative="1">
      <w:start w:val="1"/>
      <w:numFmt w:val="bullet"/>
      <w:lvlText w:val=""/>
      <w:lvlJc w:val="left"/>
      <w:pPr>
        <w:ind w:left="4635" w:hanging="420"/>
      </w:pPr>
      <w:rPr>
        <w:rFonts w:ascii="Wingdings" w:hAnsi="Wingdings" w:hint="default"/>
      </w:rPr>
    </w:lvl>
    <w:lvl w:ilvl="8" w:tplc="04090005" w:tentative="1">
      <w:start w:val="1"/>
      <w:numFmt w:val="bullet"/>
      <w:lvlText w:val=""/>
      <w:lvlJc w:val="left"/>
      <w:pPr>
        <w:ind w:left="5055" w:hanging="420"/>
      </w:pPr>
      <w:rPr>
        <w:rFonts w:ascii="Wingdings" w:hAnsi="Wingdings" w:hint="default"/>
      </w:rPr>
    </w:lvl>
  </w:abstractNum>
  <w:abstractNum w:abstractNumId="1">
    <w:nsid w:val="6DEC3FF0"/>
    <w:multiLevelType w:val="multilevel"/>
    <w:tmpl w:val="6DEC3FF0"/>
    <w:lvl w:ilvl="0">
      <w:start w:val="1"/>
      <w:numFmt w:val="decimal"/>
      <w:lvlText w:val="（%1）"/>
      <w:lvlJc w:val="left"/>
      <w:pPr>
        <w:ind w:left="1035" w:hanging="72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2">
    <w:nsid w:val="79951F58"/>
    <w:multiLevelType w:val="hybridMultilevel"/>
    <w:tmpl w:val="56D22ECE"/>
    <w:lvl w:ilvl="0" w:tplc="6F8E36D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C78"/>
    <w:rsid w:val="00010FE3"/>
    <w:rsid w:val="0001106F"/>
    <w:rsid w:val="00014F15"/>
    <w:rsid w:val="00033855"/>
    <w:rsid w:val="00036184"/>
    <w:rsid w:val="000652E3"/>
    <w:rsid w:val="00065F8C"/>
    <w:rsid w:val="000804B3"/>
    <w:rsid w:val="00081623"/>
    <w:rsid w:val="000958C3"/>
    <w:rsid w:val="000A2546"/>
    <w:rsid w:val="000A3098"/>
    <w:rsid w:val="000B6B5F"/>
    <w:rsid w:val="000D412C"/>
    <w:rsid w:val="000E31EE"/>
    <w:rsid w:val="000E622E"/>
    <w:rsid w:val="000E655F"/>
    <w:rsid w:val="00106525"/>
    <w:rsid w:val="0011165B"/>
    <w:rsid w:val="0011712B"/>
    <w:rsid w:val="00133B7F"/>
    <w:rsid w:val="0013616A"/>
    <w:rsid w:val="00142BC3"/>
    <w:rsid w:val="001457B4"/>
    <w:rsid w:val="00147945"/>
    <w:rsid w:val="00151606"/>
    <w:rsid w:val="001608B5"/>
    <w:rsid w:val="00167CC8"/>
    <w:rsid w:val="001817D9"/>
    <w:rsid w:val="0019798E"/>
    <w:rsid w:val="001A61E8"/>
    <w:rsid w:val="001B09FF"/>
    <w:rsid w:val="001B19A3"/>
    <w:rsid w:val="001B51DB"/>
    <w:rsid w:val="001B7F6D"/>
    <w:rsid w:val="001F21D0"/>
    <w:rsid w:val="001F723B"/>
    <w:rsid w:val="002316D2"/>
    <w:rsid w:val="00240F06"/>
    <w:rsid w:val="002465AA"/>
    <w:rsid w:val="00275A25"/>
    <w:rsid w:val="00295FFD"/>
    <w:rsid w:val="002A3B26"/>
    <w:rsid w:val="002A4A76"/>
    <w:rsid w:val="002A71B1"/>
    <w:rsid w:val="002B317C"/>
    <w:rsid w:val="002B75E0"/>
    <w:rsid w:val="002D7D77"/>
    <w:rsid w:val="002E6C9B"/>
    <w:rsid w:val="002F0893"/>
    <w:rsid w:val="002F2B3B"/>
    <w:rsid w:val="0031067E"/>
    <w:rsid w:val="00323C30"/>
    <w:rsid w:val="003322C1"/>
    <w:rsid w:val="00345B47"/>
    <w:rsid w:val="003523BE"/>
    <w:rsid w:val="003526B4"/>
    <w:rsid w:val="00354382"/>
    <w:rsid w:val="0036311D"/>
    <w:rsid w:val="00364D89"/>
    <w:rsid w:val="003C4314"/>
    <w:rsid w:val="003C47A0"/>
    <w:rsid w:val="003D674E"/>
    <w:rsid w:val="003E4C66"/>
    <w:rsid w:val="003E731C"/>
    <w:rsid w:val="00400648"/>
    <w:rsid w:val="0040738B"/>
    <w:rsid w:val="00407407"/>
    <w:rsid w:val="004129D3"/>
    <w:rsid w:val="004205B7"/>
    <w:rsid w:val="00421EBB"/>
    <w:rsid w:val="0042599C"/>
    <w:rsid w:val="00432CCF"/>
    <w:rsid w:val="00444EC1"/>
    <w:rsid w:val="0044744B"/>
    <w:rsid w:val="00450AF6"/>
    <w:rsid w:val="00457731"/>
    <w:rsid w:val="004662CD"/>
    <w:rsid w:val="004931F1"/>
    <w:rsid w:val="004A251C"/>
    <w:rsid w:val="004A4A1C"/>
    <w:rsid w:val="004A7577"/>
    <w:rsid w:val="004D265A"/>
    <w:rsid w:val="004E152D"/>
    <w:rsid w:val="0052086B"/>
    <w:rsid w:val="00530F1B"/>
    <w:rsid w:val="00535804"/>
    <w:rsid w:val="00540396"/>
    <w:rsid w:val="00541A8D"/>
    <w:rsid w:val="0055366E"/>
    <w:rsid w:val="00561B2F"/>
    <w:rsid w:val="0056471A"/>
    <w:rsid w:val="00581109"/>
    <w:rsid w:val="00596E1F"/>
    <w:rsid w:val="005B38FC"/>
    <w:rsid w:val="005C484E"/>
    <w:rsid w:val="005D3561"/>
    <w:rsid w:val="005D7B8B"/>
    <w:rsid w:val="005E29E2"/>
    <w:rsid w:val="005E74D5"/>
    <w:rsid w:val="005F3730"/>
    <w:rsid w:val="005F46F8"/>
    <w:rsid w:val="00616128"/>
    <w:rsid w:val="00631367"/>
    <w:rsid w:val="006408D9"/>
    <w:rsid w:val="0064103E"/>
    <w:rsid w:val="006420E0"/>
    <w:rsid w:val="0065162B"/>
    <w:rsid w:val="00652C33"/>
    <w:rsid w:val="00663B3F"/>
    <w:rsid w:val="0066600E"/>
    <w:rsid w:val="00673DF1"/>
    <w:rsid w:val="00676586"/>
    <w:rsid w:val="0068270E"/>
    <w:rsid w:val="006847CB"/>
    <w:rsid w:val="00690AA5"/>
    <w:rsid w:val="006911AC"/>
    <w:rsid w:val="0069779E"/>
    <w:rsid w:val="006A29B8"/>
    <w:rsid w:val="006A4DED"/>
    <w:rsid w:val="006C62C3"/>
    <w:rsid w:val="006D09E4"/>
    <w:rsid w:val="006D26F3"/>
    <w:rsid w:val="006D6B28"/>
    <w:rsid w:val="006E210A"/>
    <w:rsid w:val="006E285B"/>
    <w:rsid w:val="006E4637"/>
    <w:rsid w:val="006F02F0"/>
    <w:rsid w:val="006F17E9"/>
    <w:rsid w:val="006F2DA4"/>
    <w:rsid w:val="006F71AA"/>
    <w:rsid w:val="006F788A"/>
    <w:rsid w:val="00702530"/>
    <w:rsid w:val="00707186"/>
    <w:rsid w:val="007108EE"/>
    <w:rsid w:val="007323A8"/>
    <w:rsid w:val="00736A2A"/>
    <w:rsid w:val="007527A9"/>
    <w:rsid w:val="00761DCE"/>
    <w:rsid w:val="00763D33"/>
    <w:rsid w:val="007647CE"/>
    <w:rsid w:val="00771F30"/>
    <w:rsid w:val="0077355C"/>
    <w:rsid w:val="00773683"/>
    <w:rsid w:val="00773827"/>
    <w:rsid w:val="007B2888"/>
    <w:rsid w:val="007B311A"/>
    <w:rsid w:val="007C56C0"/>
    <w:rsid w:val="007D696C"/>
    <w:rsid w:val="007E08B5"/>
    <w:rsid w:val="007F39F3"/>
    <w:rsid w:val="008063AF"/>
    <w:rsid w:val="008072F4"/>
    <w:rsid w:val="0081258B"/>
    <w:rsid w:val="00821609"/>
    <w:rsid w:val="00823E57"/>
    <w:rsid w:val="00823F19"/>
    <w:rsid w:val="008317A1"/>
    <w:rsid w:val="00847326"/>
    <w:rsid w:val="00854D94"/>
    <w:rsid w:val="00855AA3"/>
    <w:rsid w:val="008574F2"/>
    <w:rsid w:val="00861850"/>
    <w:rsid w:val="00874BDA"/>
    <w:rsid w:val="00881E1E"/>
    <w:rsid w:val="00891320"/>
    <w:rsid w:val="008B3091"/>
    <w:rsid w:val="008B408E"/>
    <w:rsid w:val="008B5653"/>
    <w:rsid w:val="008C1CAE"/>
    <w:rsid w:val="008D0A68"/>
    <w:rsid w:val="008D1138"/>
    <w:rsid w:val="008D40BA"/>
    <w:rsid w:val="008D495A"/>
    <w:rsid w:val="008D4C9E"/>
    <w:rsid w:val="008E2061"/>
    <w:rsid w:val="008E2C93"/>
    <w:rsid w:val="008E655C"/>
    <w:rsid w:val="009019F9"/>
    <w:rsid w:val="00912823"/>
    <w:rsid w:val="00914790"/>
    <w:rsid w:val="00914E90"/>
    <w:rsid w:val="009208F7"/>
    <w:rsid w:val="00934B9E"/>
    <w:rsid w:val="00935A88"/>
    <w:rsid w:val="00941450"/>
    <w:rsid w:val="00956C22"/>
    <w:rsid w:val="00967542"/>
    <w:rsid w:val="00980095"/>
    <w:rsid w:val="00982102"/>
    <w:rsid w:val="009867FD"/>
    <w:rsid w:val="00987E5A"/>
    <w:rsid w:val="009B1C6E"/>
    <w:rsid w:val="009B7084"/>
    <w:rsid w:val="009C4DF2"/>
    <w:rsid w:val="00A131A0"/>
    <w:rsid w:val="00A27376"/>
    <w:rsid w:val="00A2762C"/>
    <w:rsid w:val="00A432A2"/>
    <w:rsid w:val="00A50C61"/>
    <w:rsid w:val="00A5527C"/>
    <w:rsid w:val="00A65996"/>
    <w:rsid w:val="00A802E9"/>
    <w:rsid w:val="00A81CD9"/>
    <w:rsid w:val="00A83964"/>
    <w:rsid w:val="00A94D87"/>
    <w:rsid w:val="00A95585"/>
    <w:rsid w:val="00A96F90"/>
    <w:rsid w:val="00AB0263"/>
    <w:rsid w:val="00AB3C51"/>
    <w:rsid w:val="00AC459D"/>
    <w:rsid w:val="00AD092C"/>
    <w:rsid w:val="00AD4A6A"/>
    <w:rsid w:val="00AD5499"/>
    <w:rsid w:val="00AE4215"/>
    <w:rsid w:val="00AE7BBB"/>
    <w:rsid w:val="00AF7ACC"/>
    <w:rsid w:val="00B006D8"/>
    <w:rsid w:val="00B00944"/>
    <w:rsid w:val="00B05F0F"/>
    <w:rsid w:val="00B24FA3"/>
    <w:rsid w:val="00B838C2"/>
    <w:rsid w:val="00B94BCC"/>
    <w:rsid w:val="00B95F32"/>
    <w:rsid w:val="00BB1DF2"/>
    <w:rsid w:val="00BB25F0"/>
    <w:rsid w:val="00BC1557"/>
    <w:rsid w:val="00BC5E25"/>
    <w:rsid w:val="00BD0B3A"/>
    <w:rsid w:val="00BD306C"/>
    <w:rsid w:val="00BD75CF"/>
    <w:rsid w:val="00C05381"/>
    <w:rsid w:val="00C073CE"/>
    <w:rsid w:val="00C07E7B"/>
    <w:rsid w:val="00C31D6C"/>
    <w:rsid w:val="00C3398A"/>
    <w:rsid w:val="00C3788D"/>
    <w:rsid w:val="00C640BE"/>
    <w:rsid w:val="00C64E57"/>
    <w:rsid w:val="00C756B3"/>
    <w:rsid w:val="00C81C25"/>
    <w:rsid w:val="00C85DDC"/>
    <w:rsid w:val="00C86960"/>
    <w:rsid w:val="00C925A9"/>
    <w:rsid w:val="00C95523"/>
    <w:rsid w:val="00CC0E21"/>
    <w:rsid w:val="00CC21CD"/>
    <w:rsid w:val="00CD174D"/>
    <w:rsid w:val="00CD51CA"/>
    <w:rsid w:val="00CD5AC2"/>
    <w:rsid w:val="00CE750D"/>
    <w:rsid w:val="00CF246B"/>
    <w:rsid w:val="00CF5EA1"/>
    <w:rsid w:val="00D053D7"/>
    <w:rsid w:val="00D21BC3"/>
    <w:rsid w:val="00D24375"/>
    <w:rsid w:val="00D35C78"/>
    <w:rsid w:val="00D36DFC"/>
    <w:rsid w:val="00D53E17"/>
    <w:rsid w:val="00D5405C"/>
    <w:rsid w:val="00D7000D"/>
    <w:rsid w:val="00D7406B"/>
    <w:rsid w:val="00D77C24"/>
    <w:rsid w:val="00D8021E"/>
    <w:rsid w:val="00D811A8"/>
    <w:rsid w:val="00D84812"/>
    <w:rsid w:val="00DC1236"/>
    <w:rsid w:val="00DD3AD2"/>
    <w:rsid w:val="00DE7251"/>
    <w:rsid w:val="00DF2ACC"/>
    <w:rsid w:val="00DF63E1"/>
    <w:rsid w:val="00E07BC7"/>
    <w:rsid w:val="00E100A0"/>
    <w:rsid w:val="00E16561"/>
    <w:rsid w:val="00E205EF"/>
    <w:rsid w:val="00E2076C"/>
    <w:rsid w:val="00E20CF2"/>
    <w:rsid w:val="00E216D1"/>
    <w:rsid w:val="00E627D2"/>
    <w:rsid w:val="00E72294"/>
    <w:rsid w:val="00E76D41"/>
    <w:rsid w:val="00E85AC8"/>
    <w:rsid w:val="00E87014"/>
    <w:rsid w:val="00E910EA"/>
    <w:rsid w:val="00E96A0D"/>
    <w:rsid w:val="00E97A10"/>
    <w:rsid w:val="00EA162C"/>
    <w:rsid w:val="00EB235C"/>
    <w:rsid w:val="00EB6525"/>
    <w:rsid w:val="00EC4077"/>
    <w:rsid w:val="00ED1918"/>
    <w:rsid w:val="00ED1E47"/>
    <w:rsid w:val="00ED41F0"/>
    <w:rsid w:val="00EE2322"/>
    <w:rsid w:val="00EE6DF8"/>
    <w:rsid w:val="00EF1EE4"/>
    <w:rsid w:val="00F0099D"/>
    <w:rsid w:val="00F079F1"/>
    <w:rsid w:val="00F1076E"/>
    <w:rsid w:val="00F14E50"/>
    <w:rsid w:val="00F2700A"/>
    <w:rsid w:val="00F437DE"/>
    <w:rsid w:val="00F44260"/>
    <w:rsid w:val="00F461AC"/>
    <w:rsid w:val="00F4766F"/>
    <w:rsid w:val="00F479BA"/>
    <w:rsid w:val="00F61A82"/>
    <w:rsid w:val="00F66AC7"/>
    <w:rsid w:val="00F756D4"/>
    <w:rsid w:val="00F812D1"/>
    <w:rsid w:val="00F82179"/>
    <w:rsid w:val="00F91FB4"/>
    <w:rsid w:val="00F92099"/>
    <w:rsid w:val="00F92E85"/>
    <w:rsid w:val="00F94E07"/>
    <w:rsid w:val="00FA7F61"/>
    <w:rsid w:val="00FB504D"/>
    <w:rsid w:val="00FB7B82"/>
    <w:rsid w:val="00FD570A"/>
    <w:rsid w:val="00FE1736"/>
    <w:rsid w:val="00FE3BA7"/>
    <w:rsid w:val="00FF5AA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C78"/>
    <w:pPr>
      <w:widowControl w:val="0"/>
      <w:jc w:val="both"/>
    </w:pPr>
    <w:rPr>
      <w:rFonts w:ascii="Times New Roman" w:hAnsi="Times New Roman"/>
      <w:kern w:val="2"/>
      <w:sz w:val="21"/>
      <w:szCs w:val="24"/>
    </w:rPr>
  </w:style>
  <w:style w:type="paragraph" w:styleId="1">
    <w:name w:val="heading 1"/>
    <w:basedOn w:val="a"/>
    <w:next w:val="a"/>
    <w:link w:val="1Char"/>
    <w:uiPriority w:val="99"/>
    <w:qFormat/>
    <w:locked/>
    <w:rsid w:val="00631367"/>
    <w:pPr>
      <w:keepNext/>
      <w:keepLines/>
      <w:spacing w:before="48" w:after="48" w:line="360" w:lineRule="auto"/>
      <w:outlineLvl w:val="0"/>
    </w:pPr>
    <w:rPr>
      <w:rFonts w:ascii="Calibri" w:eastAsia="黑体" w:hAnsi="Calibri" w:cs="黑体"/>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631367"/>
    <w:rPr>
      <w:rFonts w:ascii="Calibri" w:eastAsia="黑体" w:hAnsi="Calibri" w:cs="黑体"/>
      <w:b/>
      <w:bCs/>
      <w:kern w:val="44"/>
      <w:sz w:val="44"/>
      <w:szCs w:val="44"/>
      <w:lang w:val="en-US" w:eastAsia="zh-CN" w:bidi="ar-SA"/>
    </w:rPr>
  </w:style>
  <w:style w:type="paragraph" w:styleId="a3">
    <w:name w:val="header"/>
    <w:basedOn w:val="a"/>
    <w:link w:val="Char"/>
    <w:uiPriority w:val="99"/>
    <w:rsid w:val="00D35C78"/>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0"/>
    <w:link w:val="a3"/>
    <w:uiPriority w:val="99"/>
    <w:locked/>
    <w:rsid w:val="00D35C78"/>
    <w:rPr>
      <w:rFonts w:cs="Times New Roman"/>
      <w:sz w:val="18"/>
    </w:rPr>
  </w:style>
  <w:style w:type="paragraph" w:styleId="a4">
    <w:name w:val="footer"/>
    <w:basedOn w:val="a"/>
    <w:link w:val="Char0"/>
    <w:uiPriority w:val="99"/>
    <w:rsid w:val="00D35C78"/>
    <w:pPr>
      <w:tabs>
        <w:tab w:val="center" w:pos="4153"/>
        <w:tab w:val="right" w:pos="8306"/>
      </w:tabs>
      <w:snapToGrid w:val="0"/>
      <w:jc w:val="left"/>
    </w:pPr>
    <w:rPr>
      <w:rFonts w:ascii="Calibri" w:hAnsi="Calibri"/>
      <w:kern w:val="0"/>
      <w:sz w:val="18"/>
      <w:szCs w:val="18"/>
    </w:rPr>
  </w:style>
  <w:style w:type="character" w:customStyle="1" w:styleId="Char0">
    <w:name w:val="页脚 Char"/>
    <w:basedOn w:val="a0"/>
    <w:link w:val="a4"/>
    <w:uiPriority w:val="99"/>
    <w:locked/>
    <w:rsid w:val="00D35C78"/>
    <w:rPr>
      <w:rFonts w:cs="Times New Roman"/>
      <w:sz w:val="18"/>
    </w:rPr>
  </w:style>
  <w:style w:type="paragraph" w:styleId="a5">
    <w:name w:val="Title"/>
    <w:basedOn w:val="a"/>
    <w:next w:val="a"/>
    <w:link w:val="Char1"/>
    <w:uiPriority w:val="99"/>
    <w:qFormat/>
    <w:rsid w:val="00D35C78"/>
    <w:pPr>
      <w:spacing w:before="240" w:after="60"/>
      <w:jc w:val="center"/>
      <w:outlineLvl w:val="0"/>
    </w:pPr>
    <w:rPr>
      <w:rFonts w:ascii="Cambria" w:hAnsi="Cambria"/>
      <w:b/>
      <w:bCs/>
      <w:kern w:val="0"/>
      <w:sz w:val="32"/>
      <w:szCs w:val="32"/>
    </w:rPr>
  </w:style>
  <w:style w:type="character" w:customStyle="1" w:styleId="Char1">
    <w:name w:val="标题 Char"/>
    <w:basedOn w:val="a0"/>
    <w:link w:val="a5"/>
    <w:uiPriority w:val="99"/>
    <w:locked/>
    <w:rsid w:val="00D35C78"/>
    <w:rPr>
      <w:rFonts w:ascii="Cambria" w:eastAsia="宋体" w:hAnsi="Cambria" w:cs="Times New Roman"/>
      <w:b/>
      <w:sz w:val="32"/>
    </w:rPr>
  </w:style>
  <w:style w:type="paragraph" w:styleId="a6">
    <w:name w:val="List Paragraph"/>
    <w:basedOn w:val="a"/>
    <w:link w:val="Char2"/>
    <w:uiPriority w:val="99"/>
    <w:qFormat/>
    <w:rsid w:val="00D35C78"/>
    <w:pPr>
      <w:ind w:firstLineChars="200" w:firstLine="420"/>
    </w:pPr>
    <w:rPr>
      <w:kern w:val="0"/>
      <w:sz w:val="24"/>
      <w:szCs w:val="20"/>
      <w:lang/>
    </w:rPr>
  </w:style>
  <w:style w:type="character" w:customStyle="1" w:styleId="Char2">
    <w:name w:val="列出段落 Char"/>
    <w:link w:val="a6"/>
    <w:uiPriority w:val="99"/>
    <w:locked/>
    <w:rsid w:val="00D35C78"/>
    <w:rPr>
      <w:rFonts w:ascii="Times New Roman" w:eastAsia="宋体" w:hAnsi="Times New Roman"/>
      <w:sz w:val="24"/>
    </w:rPr>
  </w:style>
  <w:style w:type="paragraph" w:styleId="a7">
    <w:name w:val="Normal (Web)"/>
    <w:basedOn w:val="a"/>
    <w:link w:val="Char3"/>
    <w:uiPriority w:val="99"/>
    <w:rsid w:val="00D35C78"/>
    <w:pPr>
      <w:widowControl/>
      <w:spacing w:before="100" w:beforeAutospacing="1" w:after="100" w:afterAutospacing="1"/>
      <w:jc w:val="left"/>
    </w:pPr>
    <w:rPr>
      <w:rFonts w:ascii="宋体" w:hAnsi="宋体"/>
      <w:kern w:val="0"/>
      <w:sz w:val="24"/>
      <w:szCs w:val="20"/>
      <w:lang/>
    </w:rPr>
  </w:style>
  <w:style w:type="character" w:customStyle="1" w:styleId="Char3">
    <w:name w:val="普通(网站) Char"/>
    <w:link w:val="a7"/>
    <w:uiPriority w:val="99"/>
    <w:locked/>
    <w:rsid w:val="00D35C78"/>
    <w:rPr>
      <w:rFonts w:ascii="宋体" w:eastAsia="宋体" w:hAnsi="宋体"/>
      <w:kern w:val="0"/>
      <w:sz w:val="24"/>
    </w:rPr>
  </w:style>
  <w:style w:type="paragraph" w:styleId="a8">
    <w:name w:val="Balloon Text"/>
    <w:basedOn w:val="a"/>
    <w:link w:val="Char4"/>
    <w:uiPriority w:val="99"/>
    <w:semiHidden/>
    <w:rsid w:val="00D35C78"/>
    <w:rPr>
      <w:kern w:val="0"/>
      <w:sz w:val="18"/>
      <w:szCs w:val="18"/>
    </w:rPr>
  </w:style>
  <w:style w:type="character" w:customStyle="1" w:styleId="Char4">
    <w:name w:val="批注框文本 Char"/>
    <w:basedOn w:val="a0"/>
    <w:link w:val="a8"/>
    <w:uiPriority w:val="99"/>
    <w:semiHidden/>
    <w:locked/>
    <w:rsid w:val="00D35C78"/>
    <w:rPr>
      <w:rFonts w:ascii="Times New Roman" w:eastAsia="宋体" w:hAnsi="Times New Roman" w:cs="Times New Roman"/>
      <w:sz w:val="18"/>
    </w:rPr>
  </w:style>
  <w:style w:type="paragraph" w:customStyle="1" w:styleId="10">
    <w:name w:val="列出段落1"/>
    <w:basedOn w:val="a"/>
    <w:link w:val="1CharChar"/>
    <w:uiPriority w:val="99"/>
    <w:rsid w:val="007108EE"/>
    <w:pPr>
      <w:ind w:firstLineChars="200" w:firstLine="420"/>
    </w:pPr>
    <w:rPr>
      <w:kern w:val="0"/>
      <w:sz w:val="24"/>
      <w:szCs w:val="20"/>
      <w:lang/>
    </w:rPr>
  </w:style>
  <w:style w:type="character" w:customStyle="1" w:styleId="1CharChar">
    <w:name w:val="列出段落1 Char Char"/>
    <w:link w:val="10"/>
    <w:uiPriority w:val="99"/>
    <w:locked/>
    <w:rsid w:val="007108EE"/>
    <w:rPr>
      <w:rFonts w:ascii="Times New Roman" w:eastAsia="宋体" w:hAnsi="Times New Roman"/>
      <w:sz w:val="24"/>
    </w:rPr>
  </w:style>
  <w:style w:type="paragraph" w:customStyle="1" w:styleId="12">
    <w:name w:val="列出段落12"/>
    <w:basedOn w:val="a"/>
    <w:uiPriority w:val="99"/>
    <w:rsid w:val="007108EE"/>
    <w:pPr>
      <w:ind w:firstLineChars="200" w:firstLine="420"/>
    </w:pPr>
  </w:style>
  <w:style w:type="paragraph" w:customStyle="1" w:styleId="13">
    <w:name w:val="列出段落13"/>
    <w:basedOn w:val="a"/>
    <w:uiPriority w:val="99"/>
    <w:rsid w:val="00EE6DF8"/>
    <w:pPr>
      <w:ind w:firstLineChars="200" w:firstLine="420"/>
    </w:pPr>
    <w:rPr>
      <w:sz w:val="24"/>
      <w:szCs w:val="20"/>
      <w:lang w:eastAsia="en-US"/>
    </w:rPr>
  </w:style>
  <w:style w:type="character" w:customStyle="1" w:styleId="CharChar9">
    <w:name w:val="Char Char9"/>
    <w:uiPriority w:val="99"/>
    <w:locked/>
    <w:rsid w:val="00BB1DF2"/>
    <w:rPr>
      <w:rFonts w:ascii="宋体" w:eastAsia="宋体" w:hAnsi="宋体"/>
      <w:sz w:val="24"/>
    </w:rPr>
  </w:style>
  <w:style w:type="character" w:styleId="a9">
    <w:name w:val="Hyperlink"/>
    <w:basedOn w:val="a0"/>
    <w:uiPriority w:val="99"/>
    <w:unhideWhenUsed/>
    <w:rsid w:val="000D412C"/>
    <w:rPr>
      <w:color w:val="0000FF"/>
      <w:u w:val="single"/>
    </w:rPr>
  </w:style>
</w:styles>
</file>

<file path=word/webSettings.xml><?xml version="1.0" encoding="utf-8"?>
<w:webSettings xmlns:r="http://schemas.openxmlformats.org/officeDocument/2006/relationships" xmlns:w="http://schemas.openxmlformats.org/wordprocessingml/2006/main">
  <w:divs>
    <w:div w:id="294912403">
      <w:bodyDiv w:val="1"/>
      <w:marLeft w:val="0"/>
      <w:marRight w:val="0"/>
      <w:marTop w:val="0"/>
      <w:marBottom w:val="0"/>
      <w:divBdr>
        <w:top w:val="none" w:sz="0" w:space="0" w:color="auto"/>
        <w:left w:val="none" w:sz="0" w:space="0" w:color="auto"/>
        <w:bottom w:val="none" w:sz="0" w:space="0" w:color="auto"/>
        <w:right w:val="none" w:sz="0" w:space="0" w:color="auto"/>
      </w:divBdr>
    </w:div>
    <w:div w:id="498352504">
      <w:bodyDiv w:val="1"/>
      <w:marLeft w:val="0"/>
      <w:marRight w:val="0"/>
      <w:marTop w:val="0"/>
      <w:marBottom w:val="0"/>
      <w:divBdr>
        <w:top w:val="none" w:sz="0" w:space="0" w:color="auto"/>
        <w:left w:val="none" w:sz="0" w:space="0" w:color="auto"/>
        <w:bottom w:val="none" w:sz="0" w:space="0" w:color="auto"/>
        <w:right w:val="none" w:sz="0" w:space="0" w:color="auto"/>
      </w:divBdr>
    </w:div>
    <w:div w:id="669135382">
      <w:bodyDiv w:val="1"/>
      <w:marLeft w:val="0"/>
      <w:marRight w:val="0"/>
      <w:marTop w:val="0"/>
      <w:marBottom w:val="0"/>
      <w:divBdr>
        <w:top w:val="none" w:sz="0" w:space="0" w:color="auto"/>
        <w:left w:val="none" w:sz="0" w:space="0" w:color="auto"/>
        <w:bottom w:val="none" w:sz="0" w:space="0" w:color="auto"/>
        <w:right w:val="none" w:sz="0" w:space="0" w:color="auto"/>
      </w:divBdr>
    </w:div>
    <w:div w:id="1027826479">
      <w:marLeft w:val="0"/>
      <w:marRight w:val="0"/>
      <w:marTop w:val="0"/>
      <w:marBottom w:val="0"/>
      <w:divBdr>
        <w:top w:val="none" w:sz="0" w:space="0" w:color="auto"/>
        <w:left w:val="none" w:sz="0" w:space="0" w:color="auto"/>
        <w:bottom w:val="none" w:sz="0" w:space="0" w:color="auto"/>
        <w:right w:val="none" w:sz="0" w:space="0" w:color="auto"/>
      </w:divBdr>
    </w:div>
    <w:div w:id="2085880675">
      <w:bodyDiv w:val="1"/>
      <w:marLeft w:val="0"/>
      <w:marRight w:val="0"/>
      <w:marTop w:val="0"/>
      <w:marBottom w:val="0"/>
      <w:divBdr>
        <w:top w:val="none" w:sz="0" w:space="0" w:color="auto"/>
        <w:left w:val="none" w:sz="0" w:space="0" w:color="auto"/>
        <w:bottom w:val="none" w:sz="0" w:space="0" w:color="auto"/>
        <w:right w:val="none" w:sz="0" w:space="0" w:color="auto"/>
      </w:divBdr>
    </w:div>
    <w:div w:id="212195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853</TotalTime>
  <Pages>5</Pages>
  <Words>374</Words>
  <Characters>2133</Characters>
  <Application>Microsoft Office Word</Application>
  <DocSecurity>0</DocSecurity>
  <Lines>17</Lines>
  <Paragraphs>5</Paragraphs>
  <ScaleCrop>false</ScaleCrop>
  <Company>微软中国</Company>
  <LinksUpToDate>false</LinksUpToDate>
  <CharactersWithSpaces>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dc:creator>
  <cp:keywords/>
  <dc:description/>
  <cp:lastModifiedBy>微软用户</cp:lastModifiedBy>
  <cp:revision>150</cp:revision>
  <cp:lastPrinted>2016-11-07T01:39:00Z</cp:lastPrinted>
  <dcterms:created xsi:type="dcterms:W3CDTF">2015-09-01T08:39:00Z</dcterms:created>
  <dcterms:modified xsi:type="dcterms:W3CDTF">2016-11-07T03:34:00Z</dcterms:modified>
</cp:coreProperties>
</file>